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AC4" w:rsidRDefault="00192AC4" w:rsidP="00192AC4">
      <w:pPr>
        <w:jc w:val="center"/>
        <w:rPr>
          <w:b/>
          <w:sz w:val="28"/>
          <w:szCs w:val="28"/>
        </w:rPr>
      </w:pPr>
      <w:r>
        <w:rPr>
          <w:b/>
          <w:noProof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2AC4" w:rsidRPr="006E76BD" w:rsidRDefault="00192AC4" w:rsidP="00192AC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  <w:r w:rsidRPr="006E76BD">
        <w:rPr>
          <w:b/>
          <w:sz w:val="28"/>
          <w:szCs w:val="28"/>
        </w:rPr>
        <w:t xml:space="preserve"> ЛЬВОВСКОГО СЕЛЬСКОГО ПОСЕЛЕНИЯ</w:t>
      </w:r>
    </w:p>
    <w:p w:rsidR="00192AC4" w:rsidRDefault="00192AC4" w:rsidP="00192AC4">
      <w:pPr>
        <w:jc w:val="center"/>
        <w:rPr>
          <w:b/>
          <w:sz w:val="28"/>
          <w:szCs w:val="28"/>
        </w:rPr>
      </w:pPr>
      <w:r w:rsidRPr="006E76BD">
        <w:rPr>
          <w:b/>
          <w:sz w:val="28"/>
          <w:szCs w:val="28"/>
        </w:rPr>
        <w:t>СЕВЕРСКОГО РАЙОНА</w:t>
      </w:r>
    </w:p>
    <w:p w:rsidR="00192AC4" w:rsidRDefault="00192AC4" w:rsidP="00192AC4">
      <w:pPr>
        <w:spacing w:line="360" w:lineRule="auto"/>
        <w:jc w:val="center"/>
        <w:rPr>
          <w:b/>
        </w:rPr>
      </w:pPr>
    </w:p>
    <w:p w:rsidR="00192AC4" w:rsidRDefault="00192AC4" w:rsidP="00192AC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192AC4" w:rsidRPr="00154633" w:rsidRDefault="00192AC4" w:rsidP="00192AC4">
      <w:pPr>
        <w:spacing w:line="480" w:lineRule="auto"/>
        <w:jc w:val="center"/>
        <w:rPr>
          <w:b/>
          <w:sz w:val="28"/>
          <w:szCs w:val="28"/>
        </w:rPr>
      </w:pPr>
    </w:p>
    <w:p w:rsidR="00192AC4" w:rsidRPr="00136D1B" w:rsidRDefault="00192AC4" w:rsidP="00192AC4">
      <w:pPr>
        <w:rPr>
          <w:sz w:val="28"/>
          <w:szCs w:val="28"/>
        </w:rPr>
      </w:pPr>
      <w:r w:rsidRPr="00136D1B">
        <w:rPr>
          <w:sz w:val="28"/>
          <w:szCs w:val="28"/>
        </w:rPr>
        <w:t xml:space="preserve">от </w:t>
      </w:r>
      <w:r w:rsidR="00AB3458">
        <w:rPr>
          <w:sz w:val="28"/>
          <w:szCs w:val="28"/>
          <w:u w:val="single"/>
        </w:rPr>
        <w:t xml:space="preserve">   18.12.2018   </w:t>
      </w:r>
      <w:r w:rsidRPr="00136D1B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</w:t>
      </w:r>
      <w:r w:rsidRPr="00136D1B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</w:t>
      </w:r>
      <w:r w:rsidR="00AB3458">
        <w:rPr>
          <w:sz w:val="28"/>
          <w:szCs w:val="28"/>
        </w:rPr>
        <w:t xml:space="preserve">                       </w:t>
      </w:r>
      <w:r w:rsidRPr="00136D1B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AB3458">
        <w:rPr>
          <w:sz w:val="28"/>
          <w:szCs w:val="28"/>
          <w:u w:val="single"/>
        </w:rPr>
        <w:t xml:space="preserve">  165</w:t>
      </w:r>
    </w:p>
    <w:p w:rsidR="00192AC4" w:rsidRDefault="00192AC4" w:rsidP="00192AC4">
      <w:pPr>
        <w:jc w:val="center"/>
      </w:pPr>
      <w:r w:rsidRPr="00BC3042">
        <w:t>село Львовское</w:t>
      </w:r>
    </w:p>
    <w:p w:rsidR="00192AC4" w:rsidRDefault="00192AC4" w:rsidP="00192AC4">
      <w:pPr>
        <w:spacing w:line="480" w:lineRule="auto"/>
        <w:ind w:right="38"/>
        <w:jc w:val="center"/>
        <w:rPr>
          <w:sz w:val="28"/>
          <w:szCs w:val="28"/>
        </w:rPr>
      </w:pPr>
    </w:p>
    <w:p w:rsidR="005C17C9" w:rsidRPr="005C17C9" w:rsidRDefault="005C17C9" w:rsidP="005C17C9">
      <w:pPr>
        <w:ind w:right="38"/>
        <w:jc w:val="center"/>
        <w:rPr>
          <w:b/>
          <w:sz w:val="32"/>
          <w:szCs w:val="32"/>
          <w:lang w:eastAsia="ar-SA"/>
        </w:rPr>
      </w:pPr>
      <w:r w:rsidRPr="005C17C9">
        <w:rPr>
          <w:b/>
          <w:sz w:val="32"/>
          <w:szCs w:val="32"/>
          <w:lang w:eastAsia="ar-SA"/>
        </w:rPr>
        <w:t xml:space="preserve">Об утверждении положения о стратегическом планировании </w:t>
      </w:r>
    </w:p>
    <w:p w:rsidR="005C17C9" w:rsidRPr="005C17C9" w:rsidRDefault="005C17C9" w:rsidP="005C17C9">
      <w:pPr>
        <w:ind w:right="38"/>
        <w:jc w:val="center"/>
        <w:rPr>
          <w:b/>
          <w:sz w:val="32"/>
          <w:szCs w:val="32"/>
          <w:lang w:eastAsia="ar-SA"/>
        </w:rPr>
      </w:pPr>
      <w:r w:rsidRPr="005C17C9">
        <w:rPr>
          <w:b/>
          <w:sz w:val="32"/>
          <w:szCs w:val="32"/>
          <w:lang w:eastAsia="ar-SA"/>
        </w:rPr>
        <w:t>в Львовском сельском поселении Северского района</w:t>
      </w:r>
    </w:p>
    <w:p w:rsidR="005C17C9" w:rsidRDefault="005C17C9" w:rsidP="005C17C9">
      <w:pPr>
        <w:ind w:right="38"/>
        <w:jc w:val="center"/>
        <w:rPr>
          <w:sz w:val="28"/>
          <w:szCs w:val="28"/>
          <w:lang w:eastAsia="ar-SA"/>
        </w:rPr>
      </w:pPr>
    </w:p>
    <w:p w:rsidR="005C17C9" w:rsidRDefault="005C17C9" w:rsidP="005C17C9">
      <w:pPr>
        <w:ind w:right="38"/>
        <w:jc w:val="center"/>
        <w:rPr>
          <w:sz w:val="28"/>
          <w:szCs w:val="28"/>
        </w:rPr>
      </w:pPr>
    </w:p>
    <w:p w:rsidR="00210DBD" w:rsidRDefault="0065359E" w:rsidP="00192AC4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В соответствии с</w:t>
      </w:r>
      <w:r w:rsidRPr="009F4098">
        <w:rPr>
          <w:sz w:val="28"/>
          <w:szCs w:val="28"/>
          <w:lang w:eastAsia="ar-SA"/>
        </w:rPr>
        <w:t xml:space="preserve"> </w:t>
      </w:r>
      <w:r w:rsidRPr="009F4098">
        <w:rPr>
          <w:sz w:val="28"/>
          <w:szCs w:val="28"/>
        </w:rPr>
        <w:t>Федеральн</w:t>
      </w:r>
      <w:r>
        <w:rPr>
          <w:sz w:val="28"/>
          <w:szCs w:val="28"/>
        </w:rPr>
        <w:t>ым</w:t>
      </w:r>
      <w:r w:rsidRPr="009F4098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9F4098">
        <w:rPr>
          <w:sz w:val="28"/>
          <w:szCs w:val="28"/>
        </w:rPr>
        <w:t xml:space="preserve"> от </w:t>
      </w:r>
      <w:r w:rsidR="00192AC4">
        <w:rPr>
          <w:sz w:val="28"/>
          <w:szCs w:val="28"/>
        </w:rPr>
        <w:t xml:space="preserve">6 октября </w:t>
      </w:r>
      <w:r w:rsidRPr="009F4098">
        <w:rPr>
          <w:sz w:val="28"/>
          <w:szCs w:val="28"/>
        </w:rPr>
        <w:t>2003</w:t>
      </w:r>
      <w:r w:rsidR="00192AC4">
        <w:rPr>
          <w:sz w:val="28"/>
          <w:szCs w:val="28"/>
        </w:rPr>
        <w:t xml:space="preserve"> года              </w:t>
      </w:r>
      <w:r w:rsidRPr="009F4098">
        <w:rPr>
          <w:sz w:val="28"/>
          <w:szCs w:val="28"/>
        </w:rPr>
        <w:t>№ 131-ФЗ «Об общих принципах организации местного самоуправления в Российской Федерации», в</w:t>
      </w:r>
      <w:r w:rsidRPr="009F4098">
        <w:rPr>
          <w:sz w:val="28"/>
          <w:szCs w:val="28"/>
          <w:lang w:eastAsia="ar-SA"/>
        </w:rPr>
        <w:t xml:space="preserve"> целях реализации Федерального </w:t>
      </w:r>
      <w:hyperlink r:id="rId7" w:history="1">
        <w:r w:rsidRPr="009F4098">
          <w:rPr>
            <w:sz w:val="28"/>
            <w:szCs w:val="28"/>
            <w:lang w:eastAsia="ar-SA"/>
          </w:rPr>
          <w:t>закона</w:t>
        </w:r>
      </w:hyperlink>
      <w:r w:rsidRPr="009F4098">
        <w:rPr>
          <w:sz w:val="28"/>
          <w:szCs w:val="28"/>
          <w:lang w:eastAsia="ar-SA"/>
        </w:rPr>
        <w:t xml:space="preserve"> от 28</w:t>
      </w:r>
      <w:r w:rsidR="00192AC4">
        <w:rPr>
          <w:sz w:val="28"/>
          <w:szCs w:val="28"/>
          <w:lang w:eastAsia="ar-SA"/>
        </w:rPr>
        <w:t xml:space="preserve"> июня </w:t>
      </w:r>
      <w:r w:rsidRPr="009F4098">
        <w:rPr>
          <w:sz w:val="28"/>
          <w:szCs w:val="28"/>
          <w:lang w:eastAsia="ar-SA"/>
        </w:rPr>
        <w:t xml:space="preserve">2014 </w:t>
      </w:r>
      <w:r w:rsidR="00192AC4">
        <w:rPr>
          <w:sz w:val="28"/>
          <w:szCs w:val="28"/>
          <w:lang w:eastAsia="ar-SA"/>
        </w:rPr>
        <w:t xml:space="preserve">года </w:t>
      </w:r>
      <w:r w:rsidRPr="009F4098">
        <w:rPr>
          <w:sz w:val="28"/>
          <w:szCs w:val="28"/>
          <w:lang w:eastAsia="ar-SA"/>
        </w:rPr>
        <w:t xml:space="preserve">№ 172-ФЗ «О стратегическом планировании в Российской Федерации» и формирования системы стратегического планирования в </w:t>
      </w:r>
      <w:r w:rsidR="00210DBD" w:rsidRPr="00210DBD">
        <w:rPr>
          <w:sz w:val="28"/>
          <w:szCs w:val="28"/>
          <w:lang w:eastAsia="ar-SA"/>
        </w:rPr>
        <w:t>Львовском сельском поселении</w:t>
      </w:r>
      <w:r w:rsidR="00210DBD">
        <w:rPr>
          <w:sz w:val="28"/>
          <w:szCs w:val="28"/>
          <w:lang w:eastAsia="ar-SA"/>
        </w:rPr>
        <w:t xml:space="preserve"> Северского района</w:t>
      </w:r>
      <w:r w:rsidR="00210DBD" w:rsidRPr="00210DBD">
        <w:rPr>
          <w:sz w:val="28"/>
          <w:szCs w:val="28"/>
          <w:lang w:eastAsia="ar-SA"/>
        </w:rPr>
        <w:t xml:space="preserve"> </w:t>
      </w:r>
      <w:r w:rsidRPr="00210DBD">
        <w:rPr>
          <w:sz w:val="28"/>
          <w:szCs w:val="28"/>
          <w:lang w:eastAsia="ar-SA"/>
        </w:rPr>
        <w:t>постановляю:</w:t>
      </w:r>
    </w:p>
    <w:p w:rsidR="00210DBD" w:rsidRDefault="0065359E" w:rsidP="00192AC4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ar-SA"/>
        </w:rPr>
      </w:pPr>
      <w:r w:rsidRPr="009F4098">
        <w:rPr>
          <w:sz w:val="28"/>
          <w:szCs w:val="28"/>
          <w:lang w:eastAsia="ar-SA"/>
        </w:rPr>
        <w:t xml:space="preserve">1. Утвердить </w:t>
      </w:r>
      <w:hyperlink w:anchor="P32" w:history="1">
        <w:r w:rsidRPr="009F4098">
          <w:rPr>
            <w:sz w:val="28"/>
            <w:szCs w:val="28"/>
            <w:lang w:eastAsia="ar-SA"/>
          </w:rPr>
          <w:t>Положение</w:t>
        </w:r>
      </w:hyperlink>
      <w:r w:rsidRPr="009F4098">
        <w:rPr>
          <w:sz w:val="28"/>
          <w:szCs w:val="28"/>
          <w:lang w:eastAsia="ar-SA"/>
        </w:rPr>
        <w:t xml:space="preserve"> о стратегическом планировании в </w:t>
      </w:r>
      <w:r w:rsidR="00210DBD" w:rsidRPr="00210DBD">
        <w:rPr>
          <w:sz w:val="28"/>
          <w:szCs w:val="28"/>
          <w:lang w:eastAsia="ar-SA"/>
        </w:rPr>
        <w:t>Львовском сельском поселении</w:t>
      </w:r>
      <w:r w:rsidR="00210DBD">
        <w:rPr>
          <w:sz w:val="28"/>
          <w:szCs w:val="28"/>
          <w:lang w:eastAsia="ar-SA"/>
        </w:rPr>
        <w:t xml:space="preserve"> Северского района</w:t>
      </w:r>
      <w:r w:rsidR="00210DBD" w:rsidRPr="00210DBD">
        <w:rPr>
          <w:sz w:val="28"/>
          <w:szCs w:val="28"/>
          <w:lang w:eastAsia="ar-SA"/>
        </w:rPr>
        <w:t xml:space="preserve"> </w:t>
      </w:r>
      <w:r w:rsidRPr="009F4098">
        <w:rPr>
          <w:sz w:val="28"/>
          <w:szCs w:val="28"/>
          <w:lang w:eastAsia="ar-SA"/>
        </w:rPr>
        <w:t>(прилагается).</w:t>
      </w:r>
    </w:p>
    <w:p w:rsidR="00210DBD" w:rsidRPr="00831C39" w:rsidRDefault="0065359E" w:rsidP="00192AC4">
      <w:pPr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ar-SA"/>
        </w:rPr>
      </w:pPr>
      <w:r w:rsidRPr="00831C39">
        <w:rPr>
          <w:sz w:val="28"/>
          <w:szCs w:val="28"/>
          <w:lang w:eastAsia="ar-SA"/>
        </w:rPr>
        <w:t xml:space="preserve">2. Уполномоченным органом в сфере стратегического планирования </w:t>
      </w:r>
      <w:r w:rsidR="00210DBD" w:rsidRPr="00831C39">
        <w:rPr>
          <w:sz w:val="28"/>
          <w:szCs w:val="28"/>
          <w:lang w:eastAsia="ar-SA"/>
        </w:rPr>
        <w:t xml:space="preserve">в Львовском сельском поселении Северского района </w:t>
      </w:r>
      <w:r w:rsidR="00831C39" w:rsidRPr="00831C39">
        <w:rPr>
          <w:sz w:val="28"/>
          <w:szCs w:val="28"/>
          <w:lang w:eastAsia="ar-SA"/>
        </w:rPr>
        <w:t>определить финансовый отдел администрации Львовского сельского поселения (</w:t>
      </w:r>
      <w:proofErr w:type="spellStart"/>
      <w:r w:rsidR="00831C39" w:rsidRPr="00831C39">
        <w:rPr>
          <w:sz w:val="28"/>
          <w:szCs w:val="28"/>
          <w:lang w:eastAsia="ar-SA"/>
        </w:rPr>
        <w:t>Шабадинов</w:t>
      </w:r>
      <w:proofErr w:type="spellEnd"/>
      <w:r w:rsidR="00831C39" w:rsidRPr="00831C39">
        <w:rPr>
          <w:sz w:val="28"/>
          <w:szCs w:val="28"/>
          <w:lang w:eastAsia="ar-SA"/>
        </w:rPr>
        <w:t>).</w:t>
      </w:r>
    </w:p>
    <w:p w:rsidR="00210DBD" w:rsidRDefault="00210DBD" w:rsidP="00192AC4">
      <w:pPr>
        <w:tabs>
          <w:tab w:val="left" w:pos="851"/>
        </w:tabs>
        <w:ind w:firstLine="851"/>
        <w:jc w:val="both"/>
        <w:rPr>
          <w:rFonts w:eastAsia="DejaVuSans"/>
          <w:kern w:val="1"/>
          <w:sz w:val="28"/>
          <w:szCs w:val="28"/>
          <w:shd w:val="clear" w:color="auto" w:fill="FFFFFF"/>
        </w:rPr>
      </w:pPr>
      <w:r>
        <w:rPr>
          <w:sz w:val="28"/>
          <w:szCs w:val="28"/>
          <w:lang w:eastAsia="ar-SA"/>
        </w:rPr>
        <w:t xml:space="preserve">3. </w:t>
      </w:r>
      <w:r w:rsidRPr="00480F9E">
        <w:rPr>
          <w:rFonts w:eastAsia="Arial" w:cs="Arial"/>
          <w:bCs/>
          <w:kern w:val="2"/>
          <w:sz w:val="28"/>
          <w:szCs w:val="28"/>
        </w:rPr>
        <w:t xml:space="preserve">Общему отделу администрации Львовского поселения Северского района (Васильева) опубликовать настоящее постановление в установленном </w:t>
      </w:r>
      <w:proofErr w:type="gramStart"/>
      <w:r w:rsidRPr="00480F9E">
        <w:rPr>
          <w:rFonts w:eastAsia="Arial" w:cs="Arial"/>
          <w:bCs/>
          <w:kern w:val="2"/>
          <w:sz w:val="28"/>
          <w:szCs w:val="28"/>
        </w:rPr>
        <w:t>порядке</w:t>
      </w:r>
      <w:proofErr w:type="gramEnd"/>
      <w:r w:rsidRPr="00480F9E">
        <w:rPr>
          <w:rFonts w:eastAsia="Arial" w:cs="Arial"/>
          <w:bCs/>
          <w:kern w:val="2"/>
          <w:sz w:val="28"/>
          <w:szCs w:val="28"/>
        </w:rPr>
        <w:t xml:space="preserve"> и разместить на официальном сайте администрации Львовского сельского поселения Северского района</w:t>
      </w:r>
      <w:r w:rsidR="00AB3458">
        <w:rPr>
          <w:rFonts w:eastAsia="Arial" w:cs="Arial"/>
          <w:bCs/>
          <w:kern w:val="2"/>
          <w:sz w:val="28"/>
          <w:szCs w:val="28"/>
        </w:rPr>
        <w:t>.</w:t>
      </w:r>
      <w:r w:rsidRPr="00480F9E">
        <w:rPr>
          <w:rFonts w:eastAsia="DejaVuSans"/>
          <w:kern w:val="1"/>
          <w:sz w:val="28"/>
          <w:szCs w:val="28"/>
          <w:shd w:val="clear" w:color="auto" w:fill="FFFFFF"/>
        </w:rPr>
        <w:t xml:space="preserve"> </w:t>
      </w:r>
    </w:p>
    <w:p w:rsidR="00210DBD" w:rsidRDefault="00210DBD" w:rsidP="00192AC4">
      <w:pPr>
        <w:tabs>
          <w:tab w:val="left" w:pos="851"/>
        </w:tabs>
        <w:ind w:firstLine="851"/>
        <w:jc w:val="both"/>
        <w:rPr>
          <w:rFonts w:eastAsia="DejaVuSans"/>
          <w:kern w:val="1"/>
          <w:sz w:val="28"/>
          <w:szCs w:val="28"/>
          <w:shd w:val="clear" w:color="auto" w:fill="FFFFFF"/>
        </w:rPr>
      </w:pPr>
      <w:r w:rsidRPr="00480F9E">
        <w:rPr>
          <w:rFonts w:eastAsia="DejaVuSans"/>
          <w:kern w:val="1"/>
          <w:sz w:val="28"/>
          <w:szCs w:val="28"/>
          <w:shd w:val="clear" w:color="auto" w:fill="FFFFFF"/>
        </w:rPr>
        <w:t xml:space="preserve">4. </w:t>
      </w:r>
      <w:proofErr w:type="gramStart"/>
      <w:r w:rsidRPr="00480F9E">
        <w:rPr>
          <w:rFonts w:eastAsia="DejaVuSans"/>
          <w:kern w:val="1"/>
          <w:sz w:val="28"/>
          <w:szCs w:val="28"/>
          <w:shd w:val="clear" w:color="auto" w:fill="FFFFFF"/>
        </w:rPr>
        <w:t>Контроль за</w:t>
      </w:r>
      <w:proofErr w:type="gramEnd"/>
      <w:r w:rsidRPr="00480F9E">
        <w:rPr>
          <w:rFonts w:eastAsia="DejaVuSans"/>
          <w:kern w:val="1"/>
          <w:sz w:val="28"/>
          <w:szCs w:val="28"/>
          <w:shd w:val="clear" w:color="auto" w:fill="FFFFFF"/>
        </w:rPr>
        <w:t xml:space="preserve"> выполнением настоящего постановления </w:t>
      </w:r>
      <w:r w:rsidR="00831C39">
        <w:rPr>
          <w:rFonts w:eastAsia="DejaVuSans"/>
          <w:kern w:val="1"/>
          <w:sz w:val="28"/>
          <w:szCs w:val="28"/>
          <w:shd w:val="clear" w:color="auto" w:fill="FFFFFF"/>
        </w:rPr>
        <w:t xml:space="preserve">возложить на заместителя главы администрации </w:t>
      </w:r>
      <w:proofErr w:type="spellStart"/>
      <w:r w:rsidR="00831C39">
        <w:rPr>
          <w:rFonts w:eastAsia="DejaVuSans"/>
          <w:kern w:val="1"/>
          <w:sz w:val="28"/>
          <w:szCs w:val="28"/>
          <w:shd w:val="clear" w:color="auto" w:fill="FFFFFF"/>
        </w:rPr>
        <w:t>Этман</w:t>
      </w:r>
      <w:proofErr w:type="spellEnd"/>
      <w:r w:rsidR="00831C39">
        <w:rPr>
          <w:rFonts w:eastAsia="DejaVuSans"/>
          <w:kern w:val="1"/>
          <w:sz w:val="28"/>
          <w:szCs w:val="28"/>
          <w:shd w:val="clear" w:color="auto" w:fill="FFFFFF"/>
        </w:rPr>
        <w:t xml:space="preserve"> Н.А.</w:t>
      </w:r>
    </w:p>
    <w:p w:rsidR="0065359E" w:rsidRPr="00210DBD" w:rsidRDefault="00210DBD" w:rsidP="00192AC4">
      <w:pPr>
        <w:tabs>
          <w:tab w:val="left" w:pos="851"/>
        </w:tabs>
        <w:ind w:firstLine="851"/>
        <w:jc w:val="both"/>
        <w:rPr>
          <w:rFonts w:eastAsia="DejaVuSans"/>
          <w:kern w:val="1"/>
          <w:sz w:val="28"/>
          <w:szCs w:val="28"/>
          <w:shd w:val="clear" w:color="auto" w:fill="FFFFFF"/>
        </w:rPr>
      </w:pPr>
      <w:r>
        <w:rPr>
          <w:rFonts w:eastAsia="DejaVuSans"/>
          <w:kern w:val="1"/>
          <w:sz w:val="28"/>
          <w:szCs w:val="28"/>
          <w:shd w:val="clear" w:color="auto" w:fill="FFFFFF"/>
        </w:rPr>
        <w:t>5.</w:t>
      </w:r>
      <w:r w:rsidR="0065359E" w:rsidRPr="009F4098">
        <w:rPr>
          <w:sz w:val="28"/>
          <w:szCs w:val="28"/>
          <w:lang w:eastAsia="ar-SA"/>
        </w:rPr>
        <w:t xml:space="preserve"> Настоящее постановление вступает в силу со дня его официального опубликования.</w:t>
      </w:r>
    </w:p>
    <w:p w:rsidR="0065359E" w:rsidRPr="009F4098" w:rsidRDefault="0065359E" w:rsidP="0065359E">
      <w:pPr>
        <w:pStyle w:val="ConsPlusNormal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65359E" w:rsidRPr="009F4098" w:rsidRDefault="0065359E" w:rsidP="0065359E">
      <w:pPr>
        <w:pStyle w:val="ConsPlusNormal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10DBD" w:rsidRDefault="00210DBD" w:rsidP="0065359E">
      <w:pPr>
        <w:pStyle w:val="ConsPlusNormal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10DBD" w:rsidRDefault="00210DBD" w:rsidP="00210DBD">
      <w:pPr>
        <w:tabs>
          <w:tab w:val="left" w:pos="6946"/>
        </w:tabs>
        <w:ind w:right="3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обязанности главы </w:t>
      </w:r>
    </w:p>
    <w:p w:rsidR="00210DBD" w:rsidRDefault="00210DBD" w:rsidP="00210DBD">
      <w:pPr>
        <w:tabs>
          <w:tab w:val="left" w:pos="6946"/>
        </w:tabs>
        <w:ind w:right="38"/>
        <w:jc w:val="both"/>
        <w:rPr>
          <w:sz w:val="28"/>
          <w:szCs w:val="28"/>
        </w:rPr>
      </w:pPr>
      <w:r>
        <w:rPr>
          <w:sz w:val="28"/>
          <w:szCs w:val="28"/>
        </w:rPr>
        <w:t>Львовского сельского поселения</w:t>
      </w:r>
    </w:p>
    <w:p w:rsidR="00710D27" w:rsidRDefault="00210DBD" w:rsidP="00AB3458">
      <w:pPr>
        <w:tabs>
          <w:tab w:val="left" w:pos="6946"/>
        </w:tabs>
        <w:rPr>
          <w:sz w:val="28"/>
          <w:szCs w:val="28"/>
        </w:rPr>
      </w:pPr>
      <w:r w:rsidRPr="008E49FF">
        <w:rPr>
          <w:sz w:val="28"/>
          <w:szCs w:val="28"/>
        </w:rPr>
        <w:t xml:space="preserve">Северского района                              </w:t>
      </w:r>
      <w:r>
        <w:rPr>
          <w:sz w:val="28"/>
          <w:szCs w:val="28"/>
        </w:rPr>
        <w:t xml:space="preserve">                             </w:t>
      </w:r>
      <w:r w:rsidR="00AB3458">
        <w:rPr>
          <w:sz w:val="28"/>
          <w:szCs w:val="28"/>
        </w:rPr>
        <w:t xml:space="preserve">                      Н.А. </w:t>
      </w:r>
      <w:proofErr w:type="spellStart"/>
      <w:r w:rsidR="00AB3458">
        <w:rPr>
          <w:sz w:val="28"/>
          <w:szCs w:val="28"/>
        </w:rPr>
        <w:t>Этман</w:t>
      </w:r>
      <w:proofErr w:type="spellEnd"/>
    </w:p>
    <w:p w:rsidR="00710D27" w:rsidRDefault="00710D27" w:rsidP="00210DBD">
      <w:pPr>
        <w:rPr>
          <w:sz w:val="28"/>
          <w:szCs w:val="28"/>
        </w:rPr>
      </w:pPr>
    </w:p>
    <w:tbl>
      <w:tblPr>
        <w:tblW w:w="9674" w:type="dxa"/>
        <w:tblLook w:val="01E0"/>
      </w:tblPr>
      <w:tblGrid>
        <w:gridCol w:w="3794"/>
        <w:gridCol w:w="5880"/>
      </w:tblGrid>
      <w:tr w:rsidR="00710D27" w:rsidRPr="00914D29" w:rsidTr="005C17C9">
        <w:tc>
          <w:tcPr>
            <w:tcW w:w="3794" w:type="dxa"/>
          </w:tcPr>
          <w:p w:rsidR="00710D27" w:rsidRPr="00914D29" w:rsidRDefault="00710D27" w:rsidP="005C17C9">
            <w:pPr>
              <w:ind w:right="38"/>
              <w:jc w:val="both"/>
              <w:rPr>
                <w:sz w:val="28"/>
                <w:szCs w:val="28"/>
              </w:rPr>
            </w:pPr>
          </w:p>
        </w:tc>
        <w:tc>
          <w:tcPr>
            <w:tcW w:w="5880" w:type="dxa"/>
          </w:tcPr>
          <w:p w:rsidR="00710D27" w:rsidRPr="00914D29" w:rsidRDefault="00710D27" w:rsidP="005C17C9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РИЛОЖЕНИЕ</w:t>
            </w:r>
            <w:r w:rsidRPr="00914D29">
              <w:rPr>
                <w:sz w:val="28"/>
                <w:szCs w:val="28"/>
              </w:rPr>
              <w:t xml:space="preserve"> </w:t>
            </w:r>
          </w:p>
          <w:p w:rsidR="00710D27" w:rsidRPr="00914D29" w:rsidRDefault="00710D27" w:rsidP="005C17C9">
            <w:pPr>
              <w:ind w:right="38"/>
              <w:jc w:val="center"/>
              <w:rPr>
                <w:sz w:val="28"/>
                <w:szCs w:val="28"/>
              </w:rPr>
            </w:pPr>
            <w:r w:rsidRPr="00914D29">
              <w:rPr>
                <w:sz w:val="28"/>
                <w:szCs w:val="28"/>
              </w:rPr>
              <w:t xml:space="preserve">к постановлению </w:t>
            </w:r>
            <w:r>
              <w:rPr>
                <w:sz w:val="28"/>
                <w:szCs w:val="28"/>
              </w:rPr>
              <w:t>администрации</w:t>
            </w:r>
            <w:r w:rsidRPr="00914D29">
              <w:rPr>
                <w:sz w:val="28"/>
                <w:szCs w:val="28"/>
              </w:rPr>
              <w:t xml:space="preserve"> Львовского сельского поселения Северского района</w:t>
            </w:r>
          </w:p>
          <w:p w:rsidR="00710D27" w:rsidRPr="00914D29" w:rsidRDefault="00710D27" w:rsidP="00AB3458">
            <w:pPr>
              <w:ind w:right="3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AB3458">
              <w:rPr>
                <w:sz w:val="28"/>
                <w:szCs w:val="28"/>
                <w:u w:val="single"/>
              </w:rPr>
              <w:t xml:space="preserve">   18.12.2018   </w:t>
            </w:r>
            <w:r>
              <w:rPr>
                <w:sz w:val="28"/>
                <w:szCs w:val="28"/>
              </w:rPr>
              <w:t xml:space="preserve"> № </w:t>
            </w:r>
            <w:r w:rsidR="00AB3458">
              <w:rPr>
                <w:sz w:val="28"/>
                <w:szCs w:val="28"/>
                <w:u w:val="single"/>
              </w:rPr>
              <w:t xml:space="preserve">  165</w:t>
            </w:r>
          </w:p>
        </w:tc>
      </w:tr>
    </w:tbl>
    <w:p w:rsidR="0065359E" w:rsidRPr="009F4098" w:rsidRDefault="0065359E" w:rsidP="0065359E">
      <w:pPr>
        <w:pStyle w:val="ConsPlusNormal"/>
        <w:rPr>
          <w:sz w:val="28"/>
          <w:szCs w:val="28"/>
        </w:rPr>
      </w:pPr>
    </w:p>
    <w:p w:rsidR="00210DBD" w:rsidRDefault="00210DBD" w:rsidP="0065359E">
      <w:pPr>
        <w:pStyle w:val="ConsPlusTitle"/>
        <w:spacing w:line="240" w:lineRule="exact"/>
        <w:jc w:val="center"/>
        <w:rPr>
          <w:rFonts w:ascii="Times New Roman" w:hAnsi="Times New Roman" w:cs="Times New Roman"/>
          <w:b w:val="0"/>
          <w:sz w:val="24"/>
          <w:szCs w:val="24"/>
          <w:lang w:eastAsia="ar-SA"/>
        </w:rPr>
      </w:pPr>
      <w:bookmarkStart w:id="0" w:name="P32"/>
      <w:bookmarkEnd w:id="0"/>
    </w:p>
    <w:p w:rsidR="0065359E" w:rsidRPr="00210DBD" w:rsidRDefault="00710D27" w:rsidP="0065359E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ПОЛОЖЕНИЕ</w:t>
      </w:r>
    </w:p>
    <w:p w:rsidR="00210DBD" w:rsidRPr="00210DBD" w:rsidRDefault="00210DBD" w:rsidP="00710D27">
      <w:pPr>
        <w:pStyle w:val="ConsPlusTitle"/>
        <w:spacing w:line="240" w:lineRule="exact"/>
        <w:ind w:left="851" w:right="849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210DBD">
        <w:rPr>
          <w:rFonts w:ascii="Times New Roman" w:hAnsi="Times New Roman" w:cs="Times New Roman"/>
          <w:sz w:val="28"/>
          <w:szCs w:val="28"/>
          <w:lang w:eastAsia="ar-SA"/>
        </w:rPr>
        <w:t>о стратегическом планировании в Львовском сельском поселении Северского района</w:t>
      </w:r>
    </w:p>
    <w:p w:rsidR="00210DBD" w:rsidRDefault="00210DBD" w:rsidP="0065359E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210DBD" w:rsidRDefault="00210DBD" w:rsidP="0065359E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65359E" w:rsidRPr="00710D27" w:rsidRDefault="0065359E" w:rsidP="00710D27">
      <w:pPr>
        <w:pStyle w:val="ConsPlusNormal"/>
        <w:spacing w:line="240" w:lineRule="exact"/>
        <w:jc w:val="center"/>
        <w:outlineLvl w:val="1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710D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I</w:t>
      </w:r>
      <w:r w:rsidR="00710D27" w:rsidRPr="00710D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210DBD" w:rsidRPr="00710D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Общее положение</w:t>
      </w:r>
    </w:p>
    <w:p w:rsidR="0065359E" w:rsidRPr="009F4098" w:rsidRDefault="0065359E" w:rsidP="0065359E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1. </w:t>
      </w:r>
      <w:proofErr w:type="gramStart"/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Положение о стратегическом планировании в </w:t>
      </w:r>
      <w:r w:rsidR="00210DBD" w:rsidRPr="00210DBD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поселения Северского района</w:t>
      </w:r>
      <w:r w:rsidR="00210DBD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Положение) разработано в соответст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вии с федеральными законами от 6 октября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2003 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hyperlink r:id="rId8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131-ФЗ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, от 28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2014 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hyperlink r:id="rId9" w:history="1">
        <w:r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№</w:t>
        </w:r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 xml:space="preserve"> 172-ФЗ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Бюджетным </w:t>
      </w:r>
      <w:hyperlink r:id="rId10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 и определяет систему стратегического планирования в 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</w:t>
      </w:r>
      <w:r w:rsidR="00710D27">
        <w:rPr>
          <w:rFonts w:ascii="Times New Roman" w:eastAsia="Arial" w:hAnsi="Times New Roman" w:cs="Times New Roman"/>
          <w:bCs/>
          <w:kern w:val="2"/>
          <w:sz w:val="28"/>
          <w:szCs w:val="28"/>
        </w:rPr>
        <w:t>м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 сельско</w:t>
      </w:r>
      <w:r w:rsidR="00710D27">
        <w:rPr>
          <w:rFonts w:ascii="Times New Roman" w:eastAsia="Arial" w:hAnsi="Times New Roman" w:cs="Times New Roman"/>
          <w:bCs/>
          <w:kern w:val="2"/>
          <w:sz w:val="28"/>
          <w:szCs w:val="28"/>
        </w:rPr>
        <w:t>м поселении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 Северского района</w:t>
      </w:r>
      <w:r w:rsidR="00604509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поселение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).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2. Положение регулирует отношения, возникающие между участниками стратегического планирования в процессе целеполагания, прогнозирования, планирования и программирования социально-экономического развития муниципального образования, отраслей экономики и сфер муниципального управления, а также мониторинга и контроля реализации документов стратегического планирования.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Понятия и термины, используемые в настоящем Положении, применяются в том же значении, что и в Федеральном </w:t>
      </w:r>
      <w:hyperlink r:id="rId11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2014 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года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планировании в Российской Федерации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Стратегическое планирование в 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</w:t>
      </w:r>
      <w:r w:rsidR="00710D27">
        <w:rPr>
          <w:rFonts w:ascii="Times New Roman" w:eastAsia="Arial" w:hAnsi="Times New Roman" w:cs="Times New Roman"/>
          <w:bCs/>
          <w:kern w:val="2"/>
          <w:sz w:val="28"/>
          <w:szCs w:val="28"/>
        </w:rPr>
        <w:t>м сельском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 поселени</w:t>
      </w:r>
      <w:r w:rsidR="00710D27">
        <w:rPr>
          <w:rFonts w:ascii="Times New Roman" w:eastAsia="Arial" w:hAnsi="Times New Roman" w:cs="Times New Roman"/>
          <w:bCs/>
          <w:kern w:val="2"/>
          <w:sz w:val="28"/>
          <w:szCs w:val="28"/>
        </w:rPr>
        <w:t>и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 xml:space="preserve"> Северского района</w:t>
      </w:r>
      <w:r w:rsidR="00604509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осуществляется в соответствии с принципами и задачами, указанными в Федеральном </w:t>
      </w:r>
      <w:hyperlink r:id="rId12" w:history="1">
        <w:r w:rsidRPr="009F4098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законе</w:t>
        </w:r>
      </w:hyperlink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 28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июня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2014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года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172-ФЗ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 стратегическом план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ировании в Российской Федерации»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5359E" w:rsidRPr="009F4098" w:rsidRDefault="0065359E" w:rsidP="00710D27">
      <w:pPr>
        <w:pStyle w:val="ConsPlusNormal"/>
        <w:spacing w:line="240" w:lineRule="exact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75B2" w:rsidRPr="00710D27" w:rsidRDefault="0065359E" w:rsidP="00710D27">
      <w:pPr>
        <w:pStyle w:val="ConsPlusNormal"/>
        <w:spacing w:line="240" w:lineRule="exact"/>
        <w:ind w:left="851" w:right="849"/>
        <w:jc w:val="center"/>
        <w:outlineLvl w:val="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710D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II</w:t>
      </w:r>
      <w:r w:rsidR="00710D27" w:rsidRPr="00710D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r w:rsid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E75B2" w:rsidRPr="00710D27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Участники и полномочия участников стратегического планирования</w:t>
      </w:r>
    </w:p>
    <w:p w:rsidR="0065359E" w:rsidRPr="009F4098" w:rsidRDefault="0065359E" w:rsidP="00906B65">
      <w:pPr>
        <w:pStyle w:val="ConsPlusNormal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5. Участниками стратегического планирования являются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: </w:t>
      </w:r>
    </w:p>
    <w:p w:rsidR="0065359E" w:rsidRPr="00710D27" w:rsidRDefault="00710D27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администрация </w:t>
      </w:r>
      <w:r w:rsidR="003E75B2" w:rsidRPr="00710D27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5359E" w:rsidRPr="00710D27" w:rsidRDefault="00710D27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Совет </w:t>
      </w:r>
      <w:r w:rsidR="003E75B2" w:rsidRPr="00710D27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5359E" w:rsidRPr="00831C39" w:rsidRDefault="00710D27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831C3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в) </w:t>
      </w:r>
      <w:r w:rsidR="0065359E" w:rsidRPr="004F79D1"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контрольно-счетная палата</w:t>
      </w:r>
      <w:r w:rsidR="0065359E" w:rsidRPr="00831C3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4F79D1" w:rsidRPr="004F79D1">
        <w:rPr>
          <w:rFonts w:ascii="Times New Roman" w:eastAsiaTheme="minorHAnsi" w:hAnsi="Times New Roman" w:cs="Times New Roman"/>
          <w:sz w:val="28"/>
          <w:szCs w:val="28"/>
          <w:lang w:eastAsia="en-US"/>
        </w:rPr>
        <w:t>МО Северский район</w:t>
      </w:r>
      <w:r w:rsidR="0065359E" w:rsidRPr="00831C3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;</w:t>
      </w:r>
    </w:p>
    <w:p w:rsidR="0065359E" w:rsidRPr="00710D27" w:rsidRDefault="00273A24" w:rsidP="00906B65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г)</w:t>
      </w:r>
      <w:r w:rsidR="00906B6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муниципальные организации в </w:t>
      </w:r>
      <w:proofErr w:type="gramStart"/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>случаях</w:t>
      </w:r>
      <w:proofErr w:type="gramEnd"/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предусмотренных </w:t>
      </w:r>
      <w:proofErr w:type="spellStart"/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</w:t>
      </w:r>
      <w:r w:rsidR="00906B65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>пальными</w:t>
      </w:r>
      <w:proofErr w:type="spellEnd"/>
      <w:r w:rsidR="0065359E" w:rsidRPr="00710D2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нормативными правовыми актами.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73A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6. К полномочиям органов местного самоуправления </w:t>
      </w:r>
      <w:r w:rsidR="003E75B2" w:rsidRPr="00273A24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Pr="00273A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в сфере стратегического планирования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относятся:</w:t>
      </w:r>
    </w:p>
    <w:p w:rsidR="0065359E" w:rsidRPr="009F4098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а) </w:t>
      </w:r>
      <w:r w:rsidR="0065359E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определение долгосрочных целей и задач муниципального управления и социально-экономического развития муниципального образования, согласованных с приоритетами и целями социально-экономического развития Российской Федерации и Краснодарского края;</w:t>
      </w:r>
    </w:p>
    <w:p w:rsidR="0065359E" w:rsidRPr="009F4098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65359E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разработка, рассмотрение, утверждение (одобрение) и реализация документов стратегического планирования по вопросам, отнесенным к полномочиям органов местного самоуправления муниципального образования;</w:t>
      </w:r>
    </w:p>
    <w:p w:rsidR="0065359E" w:rsidRPr="009F4098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="0065359E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мониторинг и контроль реализации документов стратегического планирования, утвержденных (одобренных) органами местного самоуправления муниципального образования;</w:t>
      </w:r>
    </w:p>
    <w:p w:rsidR="0065359E" w:rsidRPr="009F4098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</w:t>
      </w:r>
      <w:r w:rsidR="0065359E"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полномочия в сфере стратегического планирования, определенные нормативными правовыми актами Российской Федерации, органа местного самоуправления.</w:t>
      </w:r>
    </w:p>
    <w:p w:rsidR="0065359E" w:rsidRPr="009F4098" w:rsidRDefault="0065359E" w:rsidP="00710D27">
      <w:pPr>
        <w:pStyle w:val="ConsPlusNormal"/>
        <w:spacing w:line="240" w:lineRule="exact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75B2" w:rsidRPr="00273A24" w:rsidRDefault="0065359E" w:rsidP="00273A24">
      <w:pPr>
        <w:pStyle w:val="ConsPlusNormal"/>
        <w:spacing w:line="240" w:lineRule="exact"/>
        <w:ind w:left="851" w:right="849"/>
        <w:jc w:val="center"/>
        <w:outlineLvl w:val="1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73A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III</w:t>
      </w:r>
      <w:r w:rsidR="00273A2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. </w:t>
      </w:r>
      <w:r w:rsidR="003E75B2"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Документы стратегического планирования</w:t>
      </w:r>
    </w:p>
    <w:p w:rsidR="0065359E" w:rsidRPr="009F4098" w:rsidRDefault="0065359E" w:rsidP="00710D27">
      <w:pPr>
        <w:pStyle w:val="ConsPlusNormal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7. К документам стратегического планирования, разрабатываемым на уровне муниципального образования, относятся:</w:t>
      </w:r>
    </w:p>
    <w:p w:rsidR="0065359E" w:rsidRPr="00240A53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стратегия социально-экономического развития муниципального образования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наличии </w:t>
      </w:r>
      <w:r w:rsidR="0065359E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65359E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65359E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3" w:history="1">
        <w:r w:rsidR="0065359E"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июня 2</w:t>
      </w:r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>014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года</w:t>
      </w:r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№ 172-ФЗ «О стратегическом планировании в Российской Федерации»</w:t>
      </w:r>
      <w:r w:rsidR="0065359E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5359E" w:rsidRPr="009F4098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план мероприятий по реализации стратегии социально-экономического разв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ития 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="00604509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(при наличии </w:t>
      </w:r>
      <w:r w:rsidR="0065359E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>решени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="0065359E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65359E" w:rsidRPr="00347BA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местного самоуправления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принятого в соответствии с частью 2 статьи 39 </w:t>
      </w:r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Федерального </w:t>
      </w:r>
      <w:hyperlink r:id="rId14" w:history="1">
        <w:r w:rsidR="0065359E" w:rsidRPr="009F4098">
          <w:rPr>
            <w:rFonts w:ascii="Times New Roman" w:hAnsi="Times New Roman" w:cs="Times New Roman"/>
            <w:sz w:val="28"/>
            <w:szCs w:val="28"/>
            <w:lang w:eastAsia="ar-SA"/>
          </w:rPr>
          <w:t>закона</w:t>
        </w:r>
      </w:hyperlink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от 28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июня </w:t>
      </w:r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>2014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года</w:t>
      </w:r>
      <w:r w:rsidR="0065359E" w:rsidRPr="009F4098">
        <w:rPr>
          <w:rFonts w:ascii="Times New Roman" w:hAnsi="Times New Roman" w:cs="Times New Roman"/>
          <w:sz w:val="28"/>
          <w:szCs w:val="28"/>
          <w:lang w:eastAsia="ar-SA"/>
        </w:rPr>
        <w:t xml:space="preserve"> № 172-ФЗ «О стратегическом планировании в Российской Федерации»</w:t>
      </w:r>
      <w:r w:rsidR="0065359E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5359E" w:rsidRPr="00240A53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среднесрочный или долгосрочный периоды;</w:t>
      </w:r>
      <w:proofErr w:type="gramEnd"/>
    </w:p>
    <w:p w:rsidR="0065359E" w:rsidRPr="00240A53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бюджетный прогноз 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="00604509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на долгосрочный период;</w:t>
      </w:r>
    </w:p>
    <w:p w:rsidR="0065359E" w:rsidRPr="00240A53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муниципальные программы </w:t>
      </w:r>
      <w:r w:rsidR="00604509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="0065359E" w:rsidRPr="00240A5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Документы стратегического планирования муниципального образования подлежат обязательной государственной регистрации в федеральном государственном реестре документов стратегического планирования в порядке и сроки, установленные Правительством Российской Федерации,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Должностные лица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органов местного самоуправления несут ответственность за достоверность и своевременность представления информации для государственной регистрации документов стратегического планирования.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Проекты документов стратегического планирования муниципального 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образования выносятся на общественное обсуждение с учетом требований законодательства Российской Федерации, в том числе законодательства Российской Федерации о государственной, коммерческой, служебной и иной охраняемой законом тайне.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бщественн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обсуждения проекта документа стратегического планирования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осуществляются в соответствии с</w:t>
      </w:r>
      <w:r w:rsidR="003E75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порядком,</w:t>
      </w:r>
      <w:r w:rsidR="00273A2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установленным у</w:t>
      </w:r>
      <w:r w:rsidR="003E75B2">
        <w:rPr>
          <w:rFonts w:ascii="Times New Roman" w:eastAsiaTheme="minorHAnsi" w:hAnsi="Times New Roman" w:cs="Times New Roman"/>
          <w:sz w:val="28"/>
          <w:szCs w:val="28"/>
          <w:lang w:eastAsia="en-US"/>
        </w:rPr>
        <w:t>ставом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E75B2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="003E75B2"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CD1456">
        <w:rPr>
          <w:rFonts w:ascii="Times New Roman" w:eastAsiaTheme="minorHAnsi" w:hAnsi="Times New Roman" w:cs="Times New Roman"/>
          <w:sz w:val="28"/>
          <w:szCs w:val="28"/>
          <w:lang w:eastAsia="en-US"/>
        </w:rPr>
        <w:t>и муниципальными нормативными правовыми актами</w:t>
      </w:r>
      <w:r w:rsidRPr="00C93C94">
        <w:rPr>
          <w:rFonts w:ascii="Times New Roman" w:eastAsiaTheme="minorHAnsi" w:hAnsi="Times New Roman" w:cs="Times New Roman"/>
          <w:i/>
          <w:sz w:val="28"/>
          <w:szCs w:val="28"/>
          <w:lang w:eastAsia="en-US"/>
        </w:rPr>
        <w:t>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. Замечания и предложения, поступившие в ходе общественного обсуждения проекта документа стратегического планирования муниципального образования, рассматриваются уполномоченным органом местного самоуправления, ответственным за разработку документа стратегического планирования.</w:t>
      </w:r>
    </w:p>
    <w:p w:rsidR="0065359E" w:rsidRPr="003E75B2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В целях обеспечения открытости и доступности информации об основных положениях документов стратегического планирования их проекты подлежат размещению на официальном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9F409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3E75B2" w:rsidRP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Львовского сельского поселения Северского района</w:t>
      </w:r>
      <w:r w:rsidR="003E75B2">
        <w:rPr>
          <w:rFonts w:ascii="Times New Roman" w:eastAsia="Arial" w:hAnsi="Times New Roman" w:cs="Times New Roman"/>
          <w:bCs/>
          <w:kern w:val="2"/>
          <w:sz w:val="28"/>
          <w:szCs w:val="28"/>
        </w:rPr>
        <w:t>.</w:t>
      </w:r>
    </w:p>
    <w:p w:rsidR="0065359E" w:rsidRPr="009F4098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14. </w:t>
      </w:r>
      <w:r w:rsidRPr="002F0C59">
        <w:rPr>
          <w:rFonts w:ascii="Times New Roman" w:eastAsiaTheme="minorHAnsi" w:hAnsi="Times New Roman" w:cs="Times New Roman"/>
          <w:sz w:val="28"/>
          <w:szCs w:val="28"/>
          <w:lang w:eastAsia="en-US"/>
        </w:rPr>
        <w:t>К разработке документов стратегического планирования могут привлекаться объединения профсоюзов и работодателей, общественные, научные и иные организации с учетом требований законодательства Российской Федерации о государственной, коммерческой, служебной и иной охраняемой законом тайне.</w:t>
      </w:r>
    </w:p>
    <w:p w:rsidR="0065359E" w:rsidRPr="009F4098" w:rsidRDefault="0065359E" w:rsidP="00710D27">
      <w:pPr>
        <w:pStyle w:val="ConsPlusNormal"/>
        <w:ind w:firstLine="851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273A24" w:rsidRDefault="0065359E" w:rsidP="00273A24">
      <w:pPr>
        <w:pStyle w:val="ConsPlusNormal"/>
        <w:spacing w:line="240" w:lineRule="exact"/>
        <w:ind w:left="851" w:right="849"/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73A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IV</w:t>
      </w:r>
      <w:r w:rsidR="00273A24" w:rsidRPr="00273A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.</w:t>
      </w:r>
      <w:r w:rsidR="00273A24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r w:rsidR="003E75B2"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Стратегия социально-экономического развития муниципального образования </w:t>
      </w:r>
    </w:p>
    <w:p w:rsidR="0065359E" w:rsidRPr="005205F1" w:rsidRDefault="0065359E" w:rsidP="00710D27">
      <w:pPr>
        <w:pStyle w:val="ConsPlusNormal"/>
        <w:spacing w:line="240" w:lineRule="exact"/>
        <w:ind w:firstLine="851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органа местного самоуправления об ее утверждении)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15. Стратегия социально-экономического развития муниципального образования разрабатывается на период, не превышающий периода, на который разрабатывается прогноз социально-экономического развития муниципального образования на долгосрочный период, в целях определения приоритетов, целей и задач социально-экономического развития муниципального образования, согласованных с приоритетами и целями социально-экономического развития Краснодарского края.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16. Стратегия социально-экономического развития муниципального образования разрабатывается или корректируется на основе решения органа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17. Стратегия социально-экономического развития муниципального образования содержит: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достигнутых целей социально-экономического развития муниципального образования;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приоритеты, цели, задачи и направления социально-экономической политики муниципального образования;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достижения целей социально-экономического развития муниципального образования, сроки и этапы реализации стратегии;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4)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ожидаемые результаты реализации стратегии;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финансовых ресурсов, необходимых для реализации стратегии;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6)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информацию о муниципальных программах муниципального образования, утверждаем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ых в целях реализации стратегии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18. Стратегия социально-экономического развития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(при ее наличии)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является основой для разработки муниципальных программ муниципального образования и плана мероприятий по реализации стратегии социально-экономического развития муниципального образования.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19. Стратегия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20. Порядок разработки и корректировки стратегии социально-экономического развития определяется нормативным правовым актом органа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21. Порядок согласования стратегии социально-экономического развития муниципального образования в части полномочий органов государственной власти Краснодарского края по предметам совместного ведения органов государственной власти Краснодарского края и муниципального образования с документами стратегического планирования, разрабатываемыми и утверждаемыми (одобряемыми) органами государственной власти Краснодарского края, определяется органами государственной власти Краснодарского края.</w:t>
      </w:r>
    </w:p>
    <w:p w:rsidR="0065359E" w:rsidRDefault="0065359E" w:rsidP="00710D27">
      <w:pPr>
        <w:pStyle w:val="ConsPlusNormal"/>
        <w:ind w:firstLine="851"/>
      </w:pPr>
    </w:p>
    <w:p w:rsidR="0065359E" w:rsidRPr="003E75B2" w:rsidRDefault="0065359E" w:rsidP="00273A24">
      <w:pPr>
        <w:pStyle w:val="ConsPlusNormal"/>
        <w:spacing w:line="240" w:lineRule="exact"/>
        <w:ind w:left="851" w:right="84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V</w:t>
      </w:r>
      <w:r w:rsidR="00273A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3E75B2"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Прогноз социально-экономического развития 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 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долгосрочный или среднесрочный периоды.</w:t>
      </w:r>
      <w:proofErr w:type="gramEnd"/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22.1. 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Прогноз социально-экономического развития муниципального образования на долгосрочный или среднесрочный периоды содержит:</w:t>
      </w:r>
      <w:proofErr w:type="gramEnd"/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достигнутого уровня социально-экономического развития муниципального образования;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оценку факторов и ограничений экономического роста муниципального образования;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направления социально-экономического развития муниципального образования и целевые показатели социально-экономического развития на определенный период, включая количественные показатели и качественные характеристики социально-экономического развития;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г)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основные параметры муниципальных программ муниципального образования;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иные положения, определенны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нормативными правовыми актами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органа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22.2. Разработка и корректировка прогноза социально-экономического развития муниципального образования осуществляются в соответствии с порядком, утвержденным нормативно-правовым актом органа местного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22.3. Прогноз социально-экономического развития муниципального образования одобряется администрацией муниципального образования одновременно с принятием решения о внесении проекта бюджета в представительный орган муниципального образования.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23. Бюджетный прогноз муниципального образования на долгосрочный период разрабатывается в соответствии с Бюджетным </w:t>
      </w:r>
      <w:hyperlink r:id="rId15" w:history="1">
        <w:r w:rsidRPr="005205F1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кодексом</w:t>
        </w:r>
      </w:hyperlink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Российской Федерации.</w:t>
      </w:r>
    </w:p>
    <w:p w:rsidR="0065359E" w:rsidRPr="005205F1" w:rsidRDefault="0065359E" w:rsidP="00273A24">
      <w:pPr>
        <w:pStyle w:val="ConsPlusNormal"/>
        <w:ind w:left="851" w:right="84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75B2" w:rsidRPr="003E75B2" w:rsidRDefault="0065359E" w:rsidP="00273A24">
      <w:pPr>
        <w:pStyle w:val="ConsPlusNormal"/>
        <w:spacing w:line="240" w:lineRule="exact"/>
        <w:ind w:left="851" w:right="84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VI</w:t>
      </w:r>
      <w:r w:rsidR="00273A24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3E75B2"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План мероприятий по реализации стратегии социально-экономического развития муниципального образования </w:t>
      </w:r>
    </w:p>
    <w:p w:rsidR="0065359E" w:rsidRPr="005205F1" w:rsidRDefault="003E75B2" w:rsidP="00273A24">
      <w:pPr>
        <w:pStyle w:val="ConsPlusNormal"/>
        <w:spacing w:line="240" w:lineRule="exact"/>
        <w:ind w:left="851" w:right="849"/>
        <w:jc w:val="center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="0065359E">
        <w:rPr>
          <w:rFonts w:ascii="Times New Roman" w:eastAsiaTheme="minorHAnsi" w:hAnsi="Times New Roman" w:cs="Times New Roman"/>
          <w:sz w:val="24"/>
          <w:szCs w:val="24"/>
          <w:lang w:eastAsia="en-US"/>
        </w:rPr>
        <w:t>(при наличии решения органа местного самоуправления об утверждении с</w:t>
      </w:r>
      <w:r w:rsidR="0065359E"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>тратеги</w:t>
      </w:r>
      <w:r w:rsidR="0065359E">
        <w:rPr>
          <w:rFonts w:ascii="Times New Roman" w:eastAsiaTheme="minorHAnsi" w:hAnsi="Times New Roman" w:cs="Times New Roman"/>
          <w:sz w:val="24"/>
          <w:szCs w:val="24"/>
          <w:lang w:eastAsia="en-US"/>
        </w:rPr>
        <w:t>и</w:t>
      </w:r>
      <w:r w:rsidR="0065359E" w:rsidRPr="00347BA8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социально-экономического развития муниципального образования</w:t>
      </w:r>
      <w:r w:rsidR="0065359E">
        <w:rPr>
          <w:rFonts w:ascii="Times New Roman" w:eastAsiaTheme="minorHAnsi" w:hAnsi="Times New Roman" w:cs="Times New Roman"/>
          <w:sz w:val="24"/>
          <w:szCs w:val="24"/>
          <w:lang w:eastAsia="en-US"/>
        </w:rPr>
        <w:t>)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 План мероприятий по реализации стратегии социально-экономического развития муниципального образования разрабатывается на основе положений стратегии социально-экономического развития муниципального образования на период реализации стратегии.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24.1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Корректировка плана мероприятий по реализации стратегии социально-экономического развития муниципального образования осуществляется по решению органа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содержит: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цели и задачи социально-экономического развития муниципального образования, приоритетные для каждого этапа реализации стратегии;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показатели реализации стратегии и их значения, установленные для каждого этапа реализации стратегии;</w:t>
      </w:r>
    </w:p>
    <w:p w:rsidR="0065359E" w:rsidRPr="005205F1" w:rsidRDefault="00273A24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комплексы мероприятий и перечень муниципальных программ, обеспечивающие достижение на каждом этапе реализации стратегии долгосрочных целей социально-экономического развития, указанных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стратегии.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Разработка и корректировка плана мероприятий по реализации стратегии социально-экономического развития муниципального образования осуществляется в соответствии с порядком, утвержденным нормативным правовым актом органа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24.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 План мероприятий по реализации стратегии социально-экономического развития муниципального образования утверждается представительным органом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 Муниципальные программы.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25.1. Муниципальные программы муниципального образования разрабатываются в соответствии с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документами стратегического планирования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муниципального образования.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25.2. Перечень муниципальных программ муниципального образования и порядок принятия решения об их разработке, формировании и реализации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утверждаются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местной администрацией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25.3. В случае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proofErr w:type="gramEnd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если на уровне субъекта утверждена и реализуется государственная программа, направленная на достижение целей, относящихся к предмету совместного ведения, может быть разработана аналогичная муниципальная программа муниципального образования.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25.4. Муниципальные программы муниципального образования утверждаются постановлением администрации муниципального образования.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75B2" w:rsidRPr="003E75B2" w:rsidRDefault="0065359E" w:rsidP="00906B65">
      <w:pPr>
        <w:pStyle w:val="ConsPlusNormal"/>
        <w:spacing w:line="240" w:lineRule="exact"/>
        <w:ind w:left="851" w:right="84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VII</w:t>
      </w:r>
      <w:r w:rsidR="00906B6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3E75B2"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Мониторинг и контроль реализации документов стратегического планирования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26. Целью мониторинга реализации документов стратегического планирования является повышение эффективности функционирования системы стратегического планирования, осуществляемого на основе комплексной оценки основных социально-экономических и финансовых показателей, содержащихся в документах стратегического планирования, а также повышение эффективности деятельности участников стратегического планирования по достижению в установленные сроки запланированных показателей социально-экономического развития муниципального образования.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27. Основными задачами мониторинга и контроля реализации документов стратегического планирования являются: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сбор, систематизация и обобщение информации о социально-экономическом развитии муниципального образования;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степени достижения запланированных целей социально-экономического развития;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результативности и эффективности документов стратегического планирования, разрабатываемых в рамках планирования и программирования;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влияния внутренних и внешних условий на плановый и фактический уровни достижения целей социально-экономического развития муниципального образования;</w:t>
      </w:r>
    </w:p>
    <w:p w:rsidR="0065359E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5) 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оценка соответствия плановых и фактических сроков, ресурсов и результатов реализации документов стратегического планирования муниципального образования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;</w:t>
      </w:r>
    </w:p>
    <w:p w:rsidR="0065359E" w:rsidRPr="00C117E0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6) оценка уровня социально-экономического развития муниципальн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ого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образовани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, проведение анализа, выявление возможных рисков и угроз и своевременное принятие мер по их предотвращению;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>7) разработка предложений по повышению эффективности функционирования системы стратегического планирования.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28. Документами, в которых отражаются результаты мониторинга реализации документов стратегического планирования в сфере социально-экономического развития муниципального образования, являются:</w:t>
      </w:r>
    </w:p>
    <w:p w:rsidR="0065359E" w:rsidRPr="005205F1" w:rsidRDefault="00906B65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а)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ежегодный отчет главы </w:t>
      </w:r>
      <w:r w:rsidR="003E75B2" w:rsidRPr="003E75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Львовского сельского поселения Северского района </w:t>
      </w:r>
      <w:r w:rsidR="0065359E" w:rsidRPr="003E75B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 результатах своей деятельности и деятельности администрации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муниципального образования;</w:t>
      </w:r>
    </w:p>
    <w:p w:rsidR="0065359E" w:rsidRPr="005205F1" w:rsidRDefault="00906B65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б) </w:t>
      </w:r>
      <w:r w:rsidR="0065359E">
        <w:rPr>
          <w:rFonts w:ascii="Times New Roman" w:eastAsiaTheme="minorHAnsi" w:hAnsi="Times New Roman" w:cs="Times New Roman"/>
          <w:sz w:val="28"/>
          <w:szCs w:val="28"/>
          <w:lang w:eastAsia="en-US"/>
        </w:rPr>
        <w:t>сводный годовой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доклад о ходе реализации и оценке эффективности реализации</w:t>
      </w:r>
      <w:r w:rsidR="0065359E" w:rsidRPr="00C117E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5359E"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муниципальных программ.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29. Порядок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сроки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осуществления мониторинга реализации документов стратегического планирования</w:t>
      </w:r>
      <w:proofErr w:type="gramEnd"/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подготовки документов, в которых отражаются результаты мониторинга реализации документов стратегического планирования,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 также форма указанных документов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определя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тся соответствующими нормативными правовыми актами органа местного самоуправления.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30. Документы, в которых отражаются результаты мониторинга реализации документов стратегического планирования, подлежат размещению на официальном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сайте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администрации </w:t>
      </w:r>
      <w:r w:rsidR="003E75B2" w:rsidRPr="003E75B2">
        <w:rPr>
          <w:rFonts w:ascii="Times New Roman" w:eastAsiaTheme="minorHAnsi" w:hAnsi="Times New Roman" w:cs="Times New Roman"/>
          <w:sz w:val="28"/>
          <w:szCs w:val="28"/>
          <w:lang w:eastAsia="en-US"/>
        </w:rPr>
        <w:t>Львовского сельского поселения Северского района</w:t>
      </w: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, за исключением сведений, отнесенных к государственной, коммерческой, служебной и иной охраняемой законом тайне.</w:t>
      </w: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E75B2" w:rsidRPr="003E75B2" w:rsidRDefault="0065359E" w:rsidP="00906B65">
      <w:pPr>
        <w:pStyle w:val="ConsPlusNormal"/>
        <w:spacing w:line="240" w:lineRule="exact"/>
        <w:ind w:left="851" w:right="849"/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Раздел VIII</w:t>
      </w:r>
      <w:r w:rsidR="00906B65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. </w:t>
      </w:r>
      <w:r w:rsidR="003E75B2" w:rsidRPr="003E75B2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Ответственность за нарушение законодательства в сфере стратегического планирования</w:t>
      </w:r>
    </w:p>
    <w:p w:rsidR="0065359E" w:rsidRPr="003E75B2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65359E" w:rsidRPr="005205F1" w:rsidRDefault="0065359E" w:rsidP="00710D27">
      <w:pPr>
        <w:pStyle w:val="ConsPlusNormal"/>
        <w:ind w:firstLine="851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5205F1">
        <w:rPr>
          <w:rFonts w:ascii="Times New Roman" w:eastAsiaTheme="minorHAnsi" w:hAnsi="Times New Roman" w:cs="Times New Roman"/>
          <w:sz w:val="28"/>
          <w:szCs w:val="28"/>
          <w:lang w:eastAsia="en-US"/>
        </w:rPr>
        <w:t>31. Лица, виновные в нарушении законодательства Российской Федерации и иных нормативных правовых актов в сфере стратегического планирования, несут ответственность в соответствии с законодательством Российской Федерации.</w:t>
      </w:r>
    </w:p>
    <w:p w:rsidR="0065359E" w:rsidRDefault="0065359E" w:rsidP="0065359E">
      <w:pPr>
        <w:pStyle w:val="ConsPlusNormal"/>
      </w:pPr>
    </w:p>
    <w:p w:rsidR="0065359E" w:rsidRDefault="0065359E" w:rsidP="0065359E"/>
    <w:p w:rsidR="00906B65" w:rsidRDefault="00906B65" w:rsidP="0065359E"/>
    <w:p w:rsidR="0065359E" w:rsidRPr="003E75B2" w:rsidRDefault="003E75B2" w:rsidP="003E75B2">
      <w:pPr>
        <w:tabs>
          <w:tab w:val="left" w:pos="7005"/>
        </w:tabs>
        <w:rPr>
          <w:sz w:val="28"/>
          <w:szCs w:val="28"/>
        </w:rPr>
      </w:pPr>
      <w:bookmarkStart w:id="1" w:name="_GoBack"/>
      <w:bookmarkEnd w:id="1"/>
      <w:r w:rsidRPr="003E75B2">
        <w:rPr>
          <w:sz w:val="28"/>
          <w:szCs w:val="28"/>
        </w:rPr>
        <w:t>Начальник общего отдела</w:t>
      </w:r>
      <w:r w:rsidRPr="003E75B2">
        <w:rPr>
          <w:sz w:val="28"/>
          <w:szCs w:val="28"/>
        </w:rPr>
        <w:tab/>
      </w:r>
      <w:r w:rsidR="00906B65">
        <w:rPr>
          <w:sz w:val="28"/>
          <w:szCs w:val="28"/>
        </w:rPr>
        <w:t xml:space="preserve">        </w:t>
      </w:r>
      <w:r w:rsidRPr="003E75B2">
        <w:rPr>
          <w:sz w:val="28"/>
          <w:szCs w:val="28"/>
        </w:rPr>
        <w:t>Н.Н. Васильевна</w:t>
      </w:r>
    </w:p>
    <w:sectPr w:rsidR="0065359E" w:rsidRPr="003E75B2" w:rsidSect="00906B65">
      <w:headerReference w:type="default" r:id="rId1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4D28" w:rsidRDefault="00474D28" w:rsidP="00906B65">
      <w:r>
        <w:separator/>
      </w:r>
    </w:p>
  </w:endnote>
  <w:endnote w:type="continuationSeparator" w:id="0">
    <w:p w:rsidR="00474D28" w:rsidRDefault="00474D28" w:rsidP="00906B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Sans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4D28" w:rsidRDefault="00474D28" w:rsidP="00906B65">
      <w:r>
        <w:separator/>
      </w:r>
    </w:p>
  </w:footnote>
  <w:footnote w:type="continuationSeparator" w:id="0">
    <w:p w:rsidR="00474D28" w:rsidRDefault="00474D28" w:rsidP="00906B6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856954"/>
      <w:docPartObj>
        <w:docPartGallery w:val="Page Numbers (Top of Page)"/>
        <w:docPartUnique/>
      </w:docPartObj>
    </w:sdtPr>
    <w:sdtContent>
      <w:p w:rsidR="00A86DB0" w:rsidRDefault="00392242">
        <w:pPr>
          <w:pStyle w:val="a5"/>
          <w:jc w:val="center"/>
        </w:pPr>
        <w:fldSimple w:instr=" PAGE   \* MERGEFORMAT ">
          <w:r w:rsidR="00AB3458">
            <w:rPr>
              <w:noProof/>
            </w:rPr>
            <w:t>2</w:t>
          </w:r>
        </w:fldSimple>
      </w:p>
    </w:sdtContent>
  </w:sdt>
  <w:p w:rsidR="00A86DB0" w:rsidRDefault="00A86DB0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2BE5"/>
    <w:rsid w:val="00052034"/>
    <w:rsid w:val="00192AC4"/>
    <w:rsid w:val="00210DBD"/>
    <w:rsid w:val="00273A24"/>
    <w:rsid w:val="00392242"/>
    <w:rsid w:val="003A093D"/>
    <w:rsid w:val="003E75B2"/>
    <w:rsid w:val="00474D28"/>
    <w:rsid w:val="004F79D1"/>
    <w:rsid w:val="005C17C9"/>
    <w:rsid w:val="00604509"/>
    <w:rsid w:val="0065359E"/>
    <w:rsid w:val="006E2CEB"/>
    <w:rsid w:val="006E5778"/>
    <w:rsid w:val="00710D27"/>
    <w:rsid w:val="0079781F"/>
    <w:rsid w:val="00831C39"/>
    <w:rsid w:val="00906B65"/>
    <w:rsid w:val="00915D35"/>
    <w:rsid w:val="00967E68"/>
    <w:rsid w:val="00A86DB0"/>
    <w:rsid w:val="00AA2BE5"/>
    <w:rsid w:val="00AB25B6"/>
    <w:rsid w:val="00AB3458"/>
    <w:rsid w:val="00C102A4"/>
    <w:rsid w:val="00DD5E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15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535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0D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0DB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906B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06B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906B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06B6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15D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6535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10198A5D4188AC8E4C235806F659FAA3D9F69992D1ECBEA93615727C2FF8F39A95B8FEB2AC8514C538AE3E8B33xFO" TargetMode="External"/><Relationship Id="rId13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2" Type="http://schemas.openxmlformats.org/officeDocument/2006/relationships/hyperlink" Target="consultantplus://offline/ref=5910198A5D4188AC8E4C235806F659FAA2D0F19B91DDECBEA93615727C2FF8F39A95B8FEB2AC8514C538AE3E8B33xFO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5910198A5D4188AC8E4C235806F659FAA2D0F19B91DDECBEA93615727C2FF8F39A95B8FEB2AC8514C538AE3E8B33xFO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910198A5D4188AC8E4C235806F659FAA3D8F29A9BD7ECBEA93615727C2FF8F39A95B8FEB2AC8514C538AE3E8B33xFO" TargetMode="External"/><Relationship Id="rId10" Type="http://schemas.openxmlformats.org/officeDocument/2006/relationships/hyperlink" Target="consultantplus://offline/ref=5910198A5D4188AC8E4C235806F659FAA3D8F29A9BD7ECBEA93615727C2FF8F39A95B8FEB2AC8514C538AE3E8B33xFO" TargetMode="External"/><Relationship Id="rId19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910198A5D4188AC8E4C235806F659FAA2D0F19B91DDECBEA93615727C2FF8F38895E0F2B3A99B14C12DF86FCE62C577EDE974595DF9A1F33CxDO" TargetMode="External"/><Relationship Id="rId14" Type="http://schemas.openxmlformats.org/officeDocument/2006/relationships/hyperlink" Target="consultantplus://offline/ref=5910198A5D4188AC8E4C235806F659FAA2D0F19B91DDECBEA93615727C2FF8F38895E0F2B3A99B14C12DF86FCE62C577EDE974595DF9A1F33C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2755</Words>
  <Characters>15705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Приемная</cp:lastModifiedBy>
  <cp:revision>2</cp:revision>
  <cp:lastPrinted>2018-12-18T07:58:00Z</cp:lastPrinted>
  <dcterms:created xsi:type="dcterms:W3CDTF">2018-12-18T07:59:00Z</dcterms:created>
  <dcterms:modified xsi:type="dcterms:W3CDTF">2018-12-18T07:59:00Z</dcterms:modified>
</cp:coreProperties>
</file>