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5CD" w:rsidRPr="009735CD" w:rsidRDefault="009735CD" w:rsidP="009735C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735CD"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09600" cy="762000"/>
            <wp:effectExtent l="19050" t="0" r="0" b="0"/>
            <wp:docPr id="2" name="Рисунок 6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35CD" w:rsidRPr="009735CD" w:rsidRDefault="009735CD" w:rsidP="009735C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735CD">
        <w:rPr>
          <w:rFonts w:ascii="Times New Roman" w:hAnsi="Times New Roman"/>
          <w:b/>
          <w:sz w:val="28"/>
          <w:szCs w:val="28"/>
        </w:rPr>
        <w:t>АДМИНИСТРАЦИЯ ЛЬВОВСКОГО СЕЛЬСКОГО ПОСЕЛЕНИЯ</w:t>
      </w:r>
    </w:p>
    <w:p w:rsidR="009735CD" w:rsidRPr="009735CD" w:rsidRDefault="009735CD" w:rsidP="009735C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735CD">
        <w:rPr>
          <w:rFonts w:ascii="Times New Roman" w:hAnsi="Times New Roman"/>
          <w:b/>
          <w:sz w:val="28"/>
          <w:szCs w:val="28"/>
        </w:rPr>
        <w:t>СЕВЕРСКОГО РАЙОНА</w:t>
      </w:r>
    </w:p>
    <w:p w:rsidR="009735CD" w:rsidRPr="009735CD" w:rsidRDefault="009735CD" w:rsidP="009735CD">
      <w:pPr>
        <w:spacing w:after="0" w:line="360" w:lineRule="auto"/>
        <w:jc w:val="center"/>
        <w:rPr>
          <w:rFonts w:ascii="Times New Roman" w:hAnsi="Times New Roman"/>
          <w:b/>
        </w:rPr>
      </w:pPr>
    </w:p>
    <w:p w:rsidR="009735CD" w:rsidRPr="009735CD" w:rsidRDefault="009735CD" w:rsidP="009735CD">
      <w:pPr>
        <w:spacing w:after="0"/>
        <w:jc w:val="center"/>
        <w:rPr>
          <w:rFonts w:ascii="Times New Roman" w:hAnsi="Times New Roman"/>
          <w:b/>
          <w:sz w:val="36"/>
          <w:szCs w:val="36"/>
        </w:rPr>
      </w:pPr>
      <w:r w:rsidRPr="009735CD">
        <w:rPr>
          <w:rFonts w:ascii="Times New Roman" w:hAnsi="Times New Roman"/>
          <w:b/>
          <w:sz w:val="36"/>
          <w:szCs w:val="36"/>
        </w:rPr>
        <w:t>ПОСТАНОВЛЕНИЕ</w:t>
      </w:r>
    </w:p>
    <w:p w:rsidR="009735CD" w:rsidRPr="009735CD" w:rsidRDefault="009735CD" w:rsidP="009735CD">
      <w:pPr>
        <w:spacing w:after="0" w:line="48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B5BD9" w:rsidRDefault="00AB5BD9" w:rsidP="00AB5BD9">
      <w:pPr>
        <w:spacing w:after="0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  <w:u w:val="single"/>
        </w:rPr>
        <w:t xml:space="preserve">   08.05.2018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№ </w:t>
      </w:r>
      <w:r>
        <w:rPr>
          <w:rFonts w:ascii="Times New Roman" w:hAnsi="Times New Roman"/>
          <w:sz w:val="28"/>
          <w:szCs w:val="28"/>
          <w:u w:val="single"/>
        </w:rPr>
        <w:t xml:space="preserve">  51</w:t>
      </w:r>
    </w:p>
    <w:p w:rsidR="009735CD" w:rsidRPr="009735CD" w:rsidRDefault="009735CD" w:rsidP="009735CD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9735CD">
        <w:rPr>
          <w:rFonts w:ascii="Times New Roman" w:hAnsi="Times New Roman"/>
          <w:sz w:val="24"/>
          <w:szCs w:val="24"/>
        </w:rPr>
        <w:t>село Львовское</w:t>
      </w:r>
    </w:p>
    <w:p w:rsidR="009735CD" w:rsidRPr="009735CD" w:rsidRDefault="009735CD" w:rsidP="009735CD">
      <w:pPr>
        <w:spacing w:after="0" w:line="480" w:lineRule="auto"/>
        <w:ind w:right="38"/>
        <w:jc w:val="center"/>
        <w:rPr>
          <w:rFonts w:ascii="Times New Roman" w:hAnsi="Times New Roman"/>
          <w:sz w:val="28"/>
          <w:szCs w:val="28"/>
        </w:rPr>
      </w:pPr>
    </w:p>
    <w:p w:rsidR="0051108C" w:rsidRPr="001D31FB" w:rsidRDefault="009735CD" w:rsidP="0051108C">
      <w:pPr>
        <w:widowControl w:val="0"/>
        <w:autoSpaceDE w:val="0"/>
        <w:autoSpaceDN w:val="0"/>
        <w:adjustRightInd w:val="0"/>
        <w:spacing w:after="0" w:line="240" w:lineRule="auto"/>
        <w:ind w:left="851" w:right="849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О создан</w:t>
      </w:r>
      <w:proofErr w:type="gramStart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ии а</w:t>
      </w:r>
      <w:r w:rsidR="0051108C" w:rsidRPr="001D31F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у</w:t>
      </w:r>
      <w:proofErr w:type="gramEnd"/>
      <w:r w:rsidR="0051108C" w:rsidRPr="001D31F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кционной комиссии администрации Львовск</w:t>
      </w:r>
      <w:r w:rsidR="0051108C" w:rsidRPr="001D31F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о</w:t>
      </w:r>
      <w:r w:rsidR="0051108C" w:rsidRPr="001D31F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го сельского поселения Северского района по организации и проведению торгов в форме аукциона по продаже земельных участков, находящихся в муниципальной собственности, а также аукциона на право заключения договоров аренды т</w:t>
      </w:r>
      <w:r w:rsidR="0051108C" w:rsidRPr="001D31F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а</w:t>
      </w:r>
      <w:r w:rsidR="0051108C" w:rsidRPr="001D31F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ких земельных участков</w:t>
      </w: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1108C" w:rsidRPr="001D31FB" w:rsidRDefault="0051108C" w:rsidP="0051108C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соответствии со статьями 39.11, 39.12 Земельного кодекса Российской Федерации, уставом Львовского сельского поселения Северского района           </w:t>
      </w:r>
      <w:proofErr w:type="gramStart"/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</w:t>
      </w:r>
      <w:proofErr w:type="gramEnd"/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 с т а н о в л я ю: </w:t>
      </w: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 Создать Аукционную комиссию администрации Львовского сельского поселения Северского района по организации и проведению торгов в форме аукциона по продаже земельных участков, находящихся </w:t>
      </w:r>
      <w:r w:rsidR="009735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муниципальной со</w:t>
      </w:r>
      <w:r w:rsidR="009735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</w:t>
      </w:r>
      <w:r w:rsidR="009735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ственности, 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 также аукциона на право заключения договоров аренды таких з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мельных участков</w:t>
      </w:r>
      <w:r w:rsidR="006C1E8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и утвердить ее состав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согласно приложению № 1 к насто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щему постановлению.</w:t>
      </w: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 Утвердить Положение об Аукционной комиссии администрации Львовского сельского поселения Северского района по организации и провед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нию торгов в форме аукциона по продаже земельных участков, находящихся в</w:t>
      </w:r>
      <w:r w:rsidR="009735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муниципальной собственности, 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 также аукциона на право заключения догов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ров аренды таких земельных участков</w:t>
      </w:r>
      <w:r w:rsidRPr="001D31F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согласно приложению № 2</w:t>
      </w:r>
      <w:bookmarkStart w:id="0" w:name="sub_2"/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 настоящему постановлению.</w:t>
      </w:r>
    </w:p>
    <w:p w:rsidR="0051108C" w:rsidRPr="009735CD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3. </w:t>
      </w:r>
      <w:proofErr w:type="gramStart"/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Постановление администрации Львовского сельского поселения С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верского района от 5</w:t>
      </w:r>
      <w:r w:rsidR="009735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октября 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2016 года</w:t>
      </w:r>
      <w:r w:rsidR="009735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9735CD"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№</w:t>
      </w:r>
      <w:r w:rsidR="009735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9735CD"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164 </w:t>
      </w:r>
      <w:r w:rsidR="009735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="009735CD" w:rsidRPr="009735CD">
        <w:rPr>
          <w:rFonts w:ascii="Times New Roman" w:hAnsi="Times New Roman"/>
          <w:color w:val="000000"/>
          <w:sz w:val="28"/>
          <w:szCs w:val="28"/>
        </w:rPr>
        <w:t>О создании Аукционной коми</w:t>
      </w:r>
      <w:r w:rsidR="009735CD" w:rsidRPr="009735CD">
        <w:rPr>
          <w:rFonts w:ascii="Times New Roman" w:hAnsi="Times New Roman"/>
          <w:color w:val="000000"/>
          <w:sz w:val="28"/>
          <w:szCs w:val="28"/>
        </w:rPr>
        <w:t>с</w:t>
      </w:r>
      <w:r w:rsidR="009735CD" w:rsidRPr="009735CD">
        <w:rPr>
          <w:rFonts w:ascii="Times New Roman" w:hAnsi="Times New Roman"/>
          <w:color w:val="000000"/>
          <w:sz w:val="28"/>
          <w:szCs w:val="28"/>
        </w:rPr>
        <w:t>сии администрации Львовского сельского поселения Северского района по о</w:t>
      </w:r>
      <w:r w:rsidR="009735CD" w:rsidRPr="009735CD">
        <w:rPr>
          <w:rFonts w:ascii="Times New Roman" w:hAnsi="Times New Roman"/>
          <w:color w:val="000000"/>
          <w:sz w:val="28"/>
          <w:szCs w:val="28"/>
        </w:rPr>
        <w:t>р</w:t>
      </w:r>
      <w:r w:rsidR="009735CD" w:rsidRPr="009735CD">
        <w:rPr>
          <w:rFonts w:ascii="Times New Roman" w:hAnsi="Times New Roman"/>
          <w:color w:val="000000"/>
          <w:sz w:val="28"/>
          <w:szCs w:val="28"/>
        </w:rPr>
        <w:t>ганизации и проведению торгов в форме аукциона по продаже земельных уч</w:t>
      </w:r>
      <w:r w:rsidR="009735CD" w:rsidRPr="009735CD">
        <w:rPr>
          <w:rFonts w:ascii="Times New Roman" w:hAnsi="Times New Roman"/>
          <w:color w:val="000000"/>
          <w:sz w:val="28"/>
          <w:szCs w:val="28"/>
        </w:rPr>
        <w:t>а</w:t>
      </w:r>
      <w:r w:rsidR="009735CD" w:rsidRPr="009735CD">
        <w:rPr>
          <w:rFonts w:ascii="Times New Roman" w:hAnsi="Times New Roman"/>
          <w:color w:val="000000"/>
          <w:sz w:val="28"/>
          <w:szCs w:val="28"/>
        </w:rPr>
        <w:t xml:space="preserve">стков, находящихся в муниципальной собственности, или земельных участков, относящихся к землям </w:t>
      </w:r>
      <w:proofErr w:type="spellStart"/>
      <w:r w:rsidR="009735CD" w:rsidRPr="009735CD">
        <w:rPr>
          <w:rFonts w:ascii="Times New Roman" w:hAnsi="Times New Roman"/>
          <w:color w:val="000000"/>
          <w:sz w:val="28"/>
          <w:szCs w:val="28"/>
        </w:rPr>
        <w:t>неразграниченной</w:t>
      </w:r>
      <w:proofErr w:type="spellEnd"/>
      <w:r w:rsidR="009735CD" w:rsidRPr="009735CD">
        <w:rPr>
          <w:rFonts w:ascii="Times New Roman" w:hAnsi="Times New Roman"/>
          <w:color w:val="000000"/>
          <w:sz w:val="28"/>
          <w:szCs w:val="28"/>
        </w:rPr>
        <w:t xml:space="preserve"> собственности, а также аукциона на право заключения договоров аренды таких земельных участков</w:t>
      </w:r>
      <w:r w:rsidR="009735CD" w:rsidRPr="009A50B9">
        <w:rPr>
          <w:color w:val="000000"/>
          <w:sz w:val="28"/>
          <w:szCs w:val="28"/>
        </w:rPr>
        <w:t>»</w:t>
      </w:r>
      <w:r w:rsidRPr="009A50B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9A50B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признать утр</w:t>
      </w:r>
      <w:r w:rsidR="009A50B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="009A50B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тившим</w:t>
      </w:r>
      <w:proofErr w:type="gramEnd"/>
      <w:r w:rsidR="009A50B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силу</w:t>
      </w:r>
      <w:r w:rsidRPr="009A50B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9735CD" w:rsidRPr="009735CD" w:rsidRDefault="009735CD" w:rsidP="009735CD">
      <w:pPr>
        <w:tabs>
          <w:tab w:val="left" w:pos="0"/>
          <w:tab w:val="left" w:pos="567"/>
        </w:tabs>
        <w:autoSpaceDE w:val="0"/>
        <w:spacing w:after="0" w:line="240" w:lineRule="auto"/>
        <w:ind w:firstLine="851"/>
        <w:jc w:val="both"/>
        <w:rPr>
          <w:rFonts w:ascii="Times New Roman" w:eastAsia="Arial" w:hAnsi="Times New Roman"/>
          <w:bCs/>
          <w:kern w:val="2"/>
          <w:sz w:val="28"/>
          <w:szCs w:val="28"/>
        </w:rPr>
      </w:pPr>
      <w:bookmarkStart w:id="1" w:name="sub_3"/>
      <w:bookmarkEnd w:id="0"/>
      <w:r>
        <w:rPr>
          <w:rFonts w:ascii="Times New Roman" w:eastAsia="Arial" w:hAnsi="Times New Roman"/>
          <w:color w:val="000000"/>
          <w:spacing w:val="-4"/>
          <w:kern w:val="1"/>
          <w:sz w:val="28"/>
          <w:szCs w:val="24"/>
          <w:lang w:eastAsia="ar-SA"/>
        </w:rPr>
        <w:t>4</w:t>
      </w:r>
      <w:r w:rsidRPr="009735CD">
        <w:rPr>
          <w:rFonts w:ascii="Times New Roman" w:eastAsia="Arial" w:hAnsi="Times New Roman"/>
          <w:color w:val="000000"/>
          <w:spacing w:val="-4"/>
          <w:kern w:val="1"/>
          <w:sz w:val="28"/>
          <w:szCs w:val="24"/>
          <w:lang w:eastAsia="ar-SA"/>
        </w:rPr>
        <w:t xml:space="preserve">. </w:t>
      </w:r>
      <w:r w:rsidRPr="009735CD">
        <w:rPr>
          <w:rFonts w:ascii="Times New Roman" w:eastAsia="Arial" w:hAnsi="Times New Roman"/>
          <w:bCs/>
          <w:kern w:val="2"/>
          <w:sz w:val="28"/>
          <w:szCs w:val="28"/>
        </w:rPr>
        <w:t>Общему отделу администрации Львовского поселения Северского района (Васильева) опубликовать настоящее постановление в установленном порядке и разместить на официальном сайте администрации Львовского сел</w:t>
      </w:r>
      <w:r w:rsidRPr="009735CD">
        <w:rPr>
          <w:rFonts w:ascii="Times New Roman" w:eastAsia="Arial" w:hAnsi="Times New Roman"/>
          <w:bCs/>
          <w:kern w:val="2"/>
          <w:sz w:val="28"/>
          <w:szCs w:val="28"/>
        </w:rPr>
        <w:t>ь</w:t>
      </w:r>
      <w:r w:rsidRPr="009735CD">
        <w:rPr>
          <w:rFonts w:ascii="Times New Roman" w:eastAsia="Arial" w:hAnsi="Times New Roman"/>
          <w:bCs/>
          <w:kern w:val="2"/>
          <w:sz w:val="28"/>
          <w:szCs w:val="28"/>
        </w:rPr>
        <w:t>ского поселения Северского района.</w:t>
      </w:r>
    </w:p>
    <w:p w:rsidR="0051108C" w:rsidRPr="001D31FB" w:rsidRDefault="0051108C" w:rsidP="009735C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5. </w:t>
      </w:r>
      <w:proofErr w:type="gramStart"/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выполнением настоящего постановления оставляю за с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бой.</w:t>
      </w:r>
      <w:bookmarkEnd w:id="1"/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right="38"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6. Постановление вступает в силу со дня его официального опубликов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ния.</w:t>
      </w: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right="3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right="3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right="3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735CD" w:rsidRPr="009735CD" w:rsidRDefault="009735CD" w:rsidP="009735CD">
      <w:pPr>
        <w:spacing w:after="0" w:line="240" w:lineRule="auto"/>
        <w:ind w:right="38"/>
        <w:jc w:val="both"/>
        <w:rPr>
          <w:rFonts w:ascii="Times New Roman" w:hAnsi="Times New Roman"/>
          <w:sz w:val="28"/>
          <w:szCs w:val="28"/>
        </w:rPr>
      </w:pPr>
      <w:r w:rsidRPr="009735CD">
        <w:rPr>
          <w:rFonts w:ascii="Times New Roman" w:hAnsi="Times New Roman"/>
          <w:sz w:val="28"/>
          <w:szCs w:val="28"/>
        </w:rPr>
        <w:t>Глава Львовского сельского поселения</w:t>
      </w:r>
    </w:p>
    <w:p w:rsidR="009735CD" w:rsidRPr="009735CD" w:rsidRDefault="009735CD" w:rsidP="009735C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735CD">
        <w:rPr>
          <w:rFonts w:ascii="Times New Roman" w:hAnsi="Times New Roman"/>
          <w:sz w:val="28"/>
          <w:szCs w:val="28"/>
        </w:rPr>
        <w:t xml:space="preserve">Северского района                                                                                   А.Д. </w:t>
      </w:r>
      <w:proofErr w:type="gramStart"/>
      <w:r w:rsidRPr="009735CD">
        <w:rPr>
          <w:rFonts w:ascii="Times New Roman" w:hAnsi="Times New Roman"/>
          <w:sz w:val="28"/>
          <w:szCs w:val="28"/>
        </w:rPr>
        <w:t>Усатый</w:t>
      </w:r>
      <w:proofErr w:type="gramEnd"/>
    </w:p>
    <w:p w:rsidR="009735CD" w:rsidRDefault="009735CD" w:rsidP="009735C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735CD" w:rsidRDefault="009735CD" w:rsidP="009735C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735CD" w:rsidRDefault="009735CD" w:rsidP="009735C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735CD" w:rsidRDefault="009735CD" w:rsidP="009735C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735CD" w:rsidRDefault="009735CD" w:rsidP="009735C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735CD" w:rsidRDefault="009735CD" w:rsidP="009735C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735CD" w:rsidRDefault="009735CD" w:rsidP="009735C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735CD" w:rsidRDefault="009735CD" w:rsidP="009735C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735CD" w:rsidRDefault="009735CD" w:rsidP="009735C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735CD" w:rsidRDefault="009735CD" w:rsidP="009735C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735CD" w:rsidRDefault="009735CD" w:rsidP="009735C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735CD" w:rsidRDefault="009735CD" w:rsidP="009735C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735CD" w:rsidRDefault="009735CD" w:rsidP="009735C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735CD" w:rsidRDefault="009735CD" w:rsidP="009735C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735CD" w:rsidRDefault="009735CD" w:rsidP="009735C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5BD9" w:rsidRDefault="00AB5BD9" w:rsidP="009735C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5BD9" w:rsidRDefault="00AB5BD9" w:rsidP="009735C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5BD9" w:rsidRDefault="00AB5BD9" w:rsidP="009735C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5BD9" w:rsidRDefault="00AB5BD9" w:rsidP="009735C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5BD9" w:rsidRDefault="00AB5BD9" w:rsidP="009735C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5BD9" w:rsidRDefault="00AB5BD9" w:rsidP="009735C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5BD9" w:rsidRDefault="00AB5BD9" w:rsidP="009735C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5BD9" w:rsidRDefault="00AB5BD9" w:rsidP="009735C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5BD9" w:rsidRDefault="00AB5BD9" w:rsidP="009735C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5BD9" w:rsidRDefault="00AB5BD9" w:rsidP="009735C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5BD9" w:rsidRDefault="00AB5BD9" w:rsidP="009735C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735CD" w:rsidRDefault="009735CD" w:rsidP="009735C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735CD" w:rsidRDefault="009735CD" w:rsidP="009735C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50B9" w:rsidRPr="009735CD" w:rsidRDefault="009A50B9" w:rsidP="009735C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735CD" w:rsidRPr="009735CD" w:rsidRDefault="009735CD" w:rsidP="009735CD">
      <w:pPr>
        <w:spacing w:after="0" w:line="240" w:lineRule="auto"/>
        <w:ind w:right="38"/>
        <w:jc w:val="both"/>
        <w:rPr>
          <w:rFonts w:ascii="Times New Roman" w:hAnsi="Times New Roman"/>
          <w:sz w:val="28"/>
          <w:szCs w:val="28"/>
        </w:rPr>
      </w:pPr>
    </w:p>
    <w:tbl>
      <w:tblPr>
        <w:tblW w:w="9674" w:type="dxa"/>
        <w:tblLook w:val="01E0"/>
      </w:tblPr>
      <w:tblGrid>
        <w:gridCol w:w="3794"/>
        <w:gridCol w:w="5880"/>
      </w:tblGrid>
      <w:tr w:rsidR="009735CD" w:rsidRPr="009735CD" w:rsidTr="00067A4E">
        <w:tc>
          <w:tcPr>
            <w:tcW w:w="3794" w:type="dxa"/>
          </w:tcPr>
          <w:p w:rsidR="009735CD" w:rsidRPr="009735CD" w:rsidRDefault="009735CD" w:rsidP="009735CD">
            <w:pPr>
              <w:spacing w:after="0" w:line="240" w:lineRule="auto"/>
              <w:ind w:right="3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80" w:type="dxa"/>
          </w:tcPr>
          <w:p w:rsidR="009735CD" w:rsidRPr="009735CD" w:rsidRDefault="009735CD" w:rsidP="009735CD">
            <w:pPr>
              <w:spacing w:after="0" w:line="240" w:lineRule="auto"/>
              <w:ind w:right="3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35CD">
              <w:rPr>
                <w:rFonts w:ascii="Times New Roman" w:hAnsi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9735CD" w:rsidRPr="009735CD" w:rsidRDefault="009735CD" w:rsidP="009735CD">
            <w:pPr>
              <w:spacing w:after="0" w:line="240" w:lineRule="auto"/>
              <w:ind w:right="3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35CD">
              <w:rPr>
                <w:rFonts w:ascii="Times New Roman" w:hAnsi="Times New Roman"/>
                <w:sz w:val="28"/>
                <w:szCs w:val="28"/>
              </w:rPr>
              <w:t>к постановлению администрации Львовского сельского поселения Северского района</w:t>
            </w:r>
          </w:p>
          <w:p w:rsidR="009735CD" w:rsidRPr="009735CD" w:rsidRDefault="009735CD" w:rsidP="00AB5BD9">
            <w:pPr>
              <w:spacing w:after="0" w:line="240" w:lineRule="auto"/>
              <w:ind w:right="3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35CD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AB5BD9">
              <w:rPr>
                <w:rFonts w:ascii="Times New Roman" w:hAnsi="Times New Roman"/>
                <w:sz w:val="28"/>
                <w:szCs w:val="28"/>
                <w:u w:val="single"/>
              </w:rPr>
              <w:t xml:space="preserve">   08.05.2018   </w:t>
            </w:r>
            <w:r w:rsidRPr="009735CD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 w:rsidR="00AB5BD9">
              <w:rPr>
                <w:rFonts w:ascii="Times New Roman" w:hAnsi="Times New Roman"/>
                <w:sz w:val="28"/>
                <w:szCs w:val="28"/>
                <w:u w:val="single"/>
              </w:rPr>
              <w:t xml:space="preserve">  51</w:t>
            </w:r>
          </w:p>
        </w:tc>
      </w:tr>
    </w:tbl>
    <w:p w:rsidR="0051108C" w:rsidRPr="009735CD" w:rsidRDefault="0051108C" w:rsidP="009735CD">
      <w:pPr>
        <w:widowControl w:val="0"/>
        <w:tabs>
          <w:tab w:val="left" w:pos="5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A50B9" w:rsidRDefault="009A50B9" w:rsidP="0051108C">
      <w:pPr>
        <w:widowControl w:val="0"/>
        <w:tabs>
          <w:tab w:val="left" w:pos="5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1108C" w:rsidRPr="001D31FB" w:rsidRDefault="0051108C" w:rsidP="0051108C">
      <w:pPr>
        <w:widowControl w:val="0"/>
        <w:tabs>
          <w:tab w:val="left" w:pos="5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СОСТАВ </w:t>
      </w: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left="851" w:right="850"/>
        <w:jc w:val="center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 w:rsidRPr="001D31FB">
        <w:rPr>
          <w:rFonts w:ascii="Times New Roman" w:eastAsia="Times New Roman" w:hAnsi="Times New Roman"/>
          <w:b/>
          <w:sz w:val="28"/>
          <w:szCs w:val="20"/>
          <w:lang w:eastAsia="ru-RU"/>
        </w:rPr>
        <w:t>Аукционной комиссии администрации Львовского сельского поселения Северского района по организации и проведению торгов в форме аукциона по продаже земельных участков, находящихся в</w:t>
      </w:r>
      <w:r w:rsidR="009A50B9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муниципальной собственности, </w:t>
      </w:r>
      <w:r w:rsidRPr="001D31FB">
        <w:rPr>
          <w:rFonts w:ascii="Times New Roman" w:eastAsia="Times New Roman" w:hAnsi="Times New Roman"/>
          <w:b/>
          <w:sz w:val="28"/>
          <w:szCs w:val="20"/>
          <w:lang w:eastAsia="ru-RU"/>
        </w:rPr>
        <w:t>а также ау</w:t>
      </w:r>
      <w:r w:rsidRPr="001D31FB">
        <w:rPr>
          <w:rFonts w:ascii="Times New Roman" w:eastAsia="Times New Roman" w:hAnsi="Times New Roman"/>
          <w:b/>
          <w:sz w:val="28"/>
          <w:szCs w:val="20"/>
          <w:lang w:eastAsia="ru-RU"/>
        </w:rPr>
        <w:t>к</w:t>
      </w:r>
      <w:r w:rsidRPr="001D31FB">
        <w:rPr>
          <w:rFonts w:ascii="Times New Roman" w:eastAsia="Times New Roman" w:hAnsi="Times New Roman"/>
          <w:b/>
          <w:sz w:val="28"/>
          <w:szCs w:val="20"/>
          <w:lang w:eastAsia="ru-RU"/>
        </w:rPr>
        <w:t>циона на право заключения договоров аренды таких земел</w:t>
      </w:r>
      <w:r w:rsidRPr="001D31FB">
        <w:rPr>
          <w:rFonts w:ascii="Times New Roman" w:eastAsia="Times New Roman" w:hAnsi="Times New Roman"/>
          <w:b/>
          <w:sz w:val="28"/>
          <w:szCs w:val="20"/>
          <w:lang w:eastAsia="ru-RU"/>
        </w:rPr>
        <w:t>ь</w:t>
      </w:r>
      <w:r w:rsidRPr="001D31FB">
        <w:rPr>
          <w:rFonts w:ascii="Times New Roman" w:eastAsia="Times New Roman" w:hAnsi="Times New Roman"/>
          <w:b/>
          <w:sz w:val="28"/>
          <w:szCs w:val="20"/>
          <w:lang w:eastAsia="ru-RU"/>
        </w:rPr>
        <w:t>ных участков</w:t>
      </w:r>
    </w:p>
    <w:p w:rsidR="0051108C" w:rsidRDefault="0051108C" w:rsidP="0051108C">
      <w:pPr>
        <w:widowControl w:val="0"/>
        <w:tabs>
          <w:tab w:val="left" w:pos="5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C1E86" w:rsidRDefault="006C1E86" w:rsidP="0051108C">
      <w:pPr>
        <w:widowControl w:val="0"/>
        <w:tabs>
          <w:tab w:val="left" w:pos="5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27"/>
        <w:gridCol w:w="6379"/>
      </w:tblGrid>
      <w:tr w:rsidR="006C1E86" w:rsidTr="009A50B9">
        <w:tc>
          <w:tcPr>
            <w:tcW w:w="3227" w:type="dxa"/>
          </w:tcPr>
          <w:p w:rsidR="006C1E86" w:rsidRDefault="006C1E86" w:rsidP="006C1E8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ind w:right="-173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D31F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Усатый </w:t>
            </w:r>
          </w:p>
          <w:p w:rsidR="006C1E86" w:rsidRDefault="006C1E86" w:rsidP="006C1E8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ind w:right="-173"/>
              <w:jc w:val="both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1D31FB">
              <w:rPr>
                <w:rFonts w:ascii="Times New Roman" w:hAnsi="Times New Roman"/>
                <w:sz w:val="28"/>
                <w:szCs w:val="28"/>
                <w:lang w:eastAsia="ru-RU"/>
              </w:rPr>
              <w:t>Александр Дмитриевич</w:t>
            </w:r>
          </w:p>
          <w:p w:rsidR="009A50B9" w:rsidRPr="009A50B9" w:rsidRDefault="009A50B9" w:rsidP="006C1E8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ind w:right="-173"/>
              <w:jc w:val="both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6379" w:type="dxa"/>
          </w:tcPr>
          <w:p w:rsidR="006C1E86" w:rsidRPr="006C1E86" w:rsidRDefault="006C1E86" w:rsidP="006C1E86">
            <w:pPr>
              <w:pStyle w:val="a6"/>
              <w:widowControl w:val="0"/>
              <w:numPr>
                <w:ilvl w:val="0"/>
                <w:numId w:val="3"/>
              </w:numPr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C1E86">
              <w:rPr>
                <w:rFonts w:ascii="Times New Roman" w:hAnsi="Times New Roman"/>
                <w:sz w:val="28"/>
                <w:szCs w:val="28"/>
                <w:lang w:eastAsia="ru-RU"/>
              </w:rPr>
              <w:t>глава Львовского сельского поселения Севе</w:t>
            </w:r>
            <w:r w:rsidRPr="006C1E86">
              <w:rPr>
                <w:rFonts w:ascii="Times New Roman" w:hAnsi="Times New Roman"/>
                <w:sz w:val="28"/>
                <w:szCs w:val="28"/>
                <w:lang w:eastAsia="ru-RU"/>
              </w:rPr>
              <w:t>р</w:t>
            </w:r>
            <w:r w:rsidRPr="006C1E86">
              <w:rPr>
                <w:rFonts w:ascii="Times New Roman" w:hAnsi="Times New Roman"/>
                <w:sz w:val="28"/>
                <w:szCs w:val="28"/>
                <w:lang w:eastAsia="ru-RU"/>
              </w:rPr>
              <w:t>ского района, председатель комиссии</w:t>
            </w:r>
          </w:p>
        </w:tc>
      </w:tr>
      <w:tr w:rsidR="006C1E86" w:rsidTr="009A50B9">
        <w:tc>
          <w:tcPr>
            <w:tcW w:w="3227" w:type="dxa"/>
          </w:tcPr>
          <w:p w:rsidR="006C1E86" w:rsidRDefault="006C1E86" w:rsidP="006C1E8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ind w:right="-173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D31FB">
              <w:rPr>
                <w:rFonts w:ascii="Times New Roman" w:hAnsi="Times New Roman"/>
                <w:sz w:val="28"/>
                <w:szCs w:val="28"/>
                <w:lang w:eastAsia="ru-RU"/>
              </w:rPr>
              <w:t>Шабадинов</w:t>
            </w:r>
            <w:proofErr w:type="spellEnd"/>
            <w:r w:rsidRPr="001D31F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6C1E86" w:rsidRDefault="006C1E86" w:rsidP="006C1E8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ind w:right="-173"/>
              <w:jc w:val="both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proofErr w:type="spellStart"/>
            <w:r w:rsidRPr="001D31FB">
              <w:rPr>
                <w:rFonts w:ascii="Times New Roman" w:hAnsi="Times New Roman"/>
                <w:sz w:val="28"/>
                <w:szCs w:val="28"/>
                <w:lang w:eastAsia="ru-RU"/>
              </w:rPr>
              <w:t>Рустем</w:t>
            </w:r>
            <w:proofErr w:type="spellEnd"/>
            <w:r w:rsidRPr="001D31F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D31FB">
              <w:rPr>
                <w:rFonts w:ascii="Times New Roman" w:hAnsi="Times New Roman"/>
                <w:sz w:val="28"/>
                <w:szCs w:val="28"/>
                <w:lang w:eastAsia="ru-RU"/>
              </w:rPr>
              <w:t>Шевкиевич</w:t>
            </w:r>
            <w:proofErr w:type="spellEnd"/>
          </w:p>
          <w:p w:rsidR="009A50B9" w:rsidRDefault="009A50B9" w:rsidP="006C1E8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ind w:right="-173"/>
              <w:jc w:val="both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</w:p>
          <w:p w:rsidR="009A50B9" w:rsidRPr="009A50B9" w:rsidRDefault="009A50B9" w:rsidP="006C1E8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ind w:right="-173"/>
              <w:jc w:val="both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6379" w:type="dxa"/>
          </w:tcPr>
          <w:p w:rsidR="006C1E86" w:rsidRPr="006C1E86" w:rsidRDefault="006C1E86" w:rsidP="006C1E86">
            <w:pPr>
              <w:pStyle w:val="a6"/>
              <w:widowControl w:val="0"/>
              <w:numPr>
                <w:ilvl w:val="0"/>
                <w:numId w:val="3"/>
              </w:numPr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D31FB">
              <w:rPr>
                <w:rFonts w:ascii="Times New Roman" w:hAnsi="Times New Roman"/>
                <w:sz w:val="28"/>
                <w:szCs w:val="28"/>
                <w:lang w:eastAsia="ru-RU"/>
              </w:rPr>
              <w:t>начальник финансового отдела администрации Львовского сельского поселения Северского района, заместитель председателя комиссии;</w:t>
            </w:r>
          </w:p>
        </w:tc>
      </w:tr>
      <w:tr w:rsidR="006C1E86" w:rsidTr="009A50B9">
        <w:tc>
          <w:tcPr>
            <w:tcW w:w="3227" w:type="dxa"/>
          </w:tcPr>
          <w:p w:rsidR="006C1E86" w:rsidRPr="001D31FB" w:rsidRDefault="006C1E86" w:rsidP="006C1E8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D31FB">
              <w:rPr>
                <w:rFonts w:ascii="Times New Roman" w:hAnsi="Times New Roman"/>
                <w:sz w:val="28"/>
                <w:szCs w:val="28"/>
                <w:lang w:eastAsia="ru-RU"/>
              </w:rPr>
              <w:t>Этман</w:t>
            </w:r>
            <w:proofErr w:type="spellEnd"/>
            <w:r w:rsidRPr="001D31F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6C1E86" w:rsidRPr="001D31FB" w:rsidRDefault="006C1E86" w:rsidP="006C1E8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ind w:right="-173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D31FB">
              <w:rPr>
                <w:rFonts w:ascii="Times New Roman" w:hAnsi="Times New Roman"/>
                <w:sz w:val="28"/>
                <w:szCs w:val="28"/>
                <w:lang w:eastAsia="ru-RU"/>
              </w:rPr>
              <w:t>Нина Анатольевна</w:t>
            </w:r>
          </w:p>
        </w:tc>
        <w:tc>
          <w:tcPr>
            <w:tcW w:w="6379" w:type="dxa"/>
          </w:tcPr>
          <w:p w:rsidR="006C1E86" w:rsidRPr="001D31FB" w:rsidRDefault="006C1E86" w:rsidP="006C1E86">
            <w:pPr>
              <w:widowControl w:val="0"/>
              <w:numPr>
                <w:ilvl w:val="0"/>
                <w:numId w:val="1"/>
              </w:numPr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D31FB">
              <w:rPr>
                <w:rFonts w:ascii="Times New Roman" w:hAnsi="Times New Roman"/>
                <w:sz w:val="28"/>
                <w:szCs w:val="28"/>
                <w:lang w:eastAsia="ru-RU"/>
              </w:rPr>
              <w:t>ведущий специалист  финансового отдела а</w:t>
            </w:r>
            <w:r w:rsidRPr="001D31FB">
              <w:rPr>
                <w:rFonts w:ascii="Times New Roman" w:hAnsi="Times New Roman"/>
                <w:sz w:val="28"/>
                <w:szCs w:val="28"/>
                <w:lang w:eastAsia="ru-RU"/>
              </w:rPr>
              <w:t>д</w:t>
            </w:r>
            <w:r w:rsidRPr="001D31FB">
              <w:rPr>
                <w:rFonts w:ascii="Times New Roman" w:hAnsi="Times New Roman"/>
                <w:sz w:val="28"/>
                <w:szCs w:val="28"/>
                <w:lang w:eastAsia="ru-RU"/>
              </w:rPr>
              <w:t>министрации Львовского сельского поселения Северского района, секретарь комиссии;</w:t>
            </w:r>
          </w:p>
          <w:p w:rsidR="006C1E86" w:rsidRPr="001D31FB" w:rsidRDefault="006C1E86" w:rsidP="009A50B9">
            <w:pPr>
              <w:pStyle w:val="a6"/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9A50B9" w:rsidTr="009A50B9">
        <w:tc>
          <w:tcPr>
            <w:tcW w:w="3227" w:type="dxa"/>
          </w:tcPr>
          <w:p w:rsidR="009A50B9" w:rsidRDefault="009A50B9" w:rsidP="006C1E8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D31F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Васильева </w:t>
            </w:r>
          </w:p>
          <w:p w:rsidR="009A50B9" w:rsidRDefault="009A50B9" w:rsidP="006C1E8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D31FB">
              <w:rPr>
                <w:rFonts w:ascii="Times New Roman" w:hAnsi="Times New Roman"/>
                <w:sz w:val="28"/>
                <w:szCs w:val="28"/>
                <w:lang w:eastAsia="ru-RU"/>
              </w:rPr>
              <w:t>Наталья Николаевна</w:t>
            </w:r>
          </w:p>
          <w:p w:rsidR="009A50B9" w:rsidRDefault="009A50B9" w:rsidP="006C1E8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9A50B9" w:rsidRPr="001D31FB" w:rsidRDefault="009A50B9" w:rsidP="006C1E8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79" w:type="dxa"/>
          </w:tcPr>
          <w:p w:rsidR="009A50B9" w:rsidRPr="001D31FB" w:rsidRDefault="009A50B9" w:rsidP="006C1E86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D31FB">
              <w:rPr>
                <w:rFonts w:ascii="Times New Roman" w:hAnsi="Times New Roman"/>
                <w:sz w:val="28"/>
                <w:szCs w:val="28"/>
                <w:lang w:eastAsia="ru-RU"/>
              </w:rPr>
              <w:t>начальник общего отдела администрации Львовского сельского поселения Северско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 района</w:t>
            </w:r>
            <w:r w:rsidRPr="001D31FB">
              <w:rPr>
                <w:rFonts w:ascii="Times New Roman" w:hAnsi="Times New Roman"/>
                <w:sz w:val="28"/>
                <w:szCs w:val="28"/>
                <w:lang w:eastAsia="ru-RU"/>
              </w:rPr>
              <w:t>, член комиссии;</w:t>
            </w:r>
          </w:p>
        </w:tc>
      </w:tr>
      <w:tr w:rsidR="009A50B9" w:rsidTr="009A50B9">
        <w:tc>
          <w:tcPr>
            <w:tcW w:w="3227" w:type="dxa"/>
          </w:tcPr>
          <w:p w:rsidR="009A50B9" w:rsidRDefault="009A50B9" w:rsidP="006C1E8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D31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Таранюк</w:t>
            </w:r>
            <w:proofErr w:type="spellEnd"/>
            <w:r w:rsidRPr="001D31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9A50B9" w:rsidRPr="001D31FB" w:rsidRDefault="009A50B9" w:rsidP="006C1E8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D31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Дмитрий Николаевич</w:t>
            </w:r>
          </w:p>
        </w:tc>
        <w:tc>
          <w:tcPr>
            <w:tcW w:w="6379" w:type="dxa"/>
          </w:tcPr>
          <w:p w:rsidR="009A50B9" w:rsidRPr="001D31FB" w:rsidRDefault="009A50B9" w:rsidP="006C1E86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D31F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заместитель главы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администрации</w:t>
            </w:r>
            <w:r w:rsidRPr="001D31FB">
              <w:rPr>
                <w:rFonts w:ascii="Times New Roman" w:hAnsi="Times New Roman"/>
                <w:sz w:val="28"/>
                <w:szCs w:val="28"/>
                <w:lang w:eastAsia="ru-RU"/>
              </w:rPr>
              <w:t>, член к</w:t>
            </w:r>
            <w:r w:rsidRPr="001D31FB"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  <w:r w:rsidRPr="001D31FB">
              <w:rPr>
                <w:rFonts w:ascii="Times New Roman" w:hAnsi="Times New Roman"/>
                <w:sz w:val="28"/>
                <w:szCs w:val="28"/>
                <w:lang w:eastAsia="ru-RU"/>
              </w:rPr>
              <w:t>мис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сии.</w:t>
            </w:r>
          </w:p>
          <w:p w:rsidR="009A50B9" w:rsidRPr="001D31FB" w:rsidRDefault="009A50B9" w:rsidP="009A50B9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ind w:left="545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sz w:val="28"/>
          <w:szCs w:val="28"/>
          <w:lang w:eastAsia="ru-RU"/>
        </w:rPr>
        <w:t xml:space="preserve">Ведущий специалист </w:t>
      </w:r>
      <w:proofErr w:type="gramStart"/>
      <w:r w:rsidR="006C1E86" w:rsidRPr="001D31FB">
        <w:rPr>
          <w:rFonts w:ascii="Times New Roman" w:eastAsia="Times New Roman" w:hAnsi="Times New Roman"/>
          <w:sz w:val="28"/>
          <w:szCs w:val="28"/>
          <w:lang w:eastAsia="ru-RU"/>
        </w:rPr>
        <w:t>финансового</w:t>
      </w:r>
      <w:proofErr w:type="gramEnd"/>
    </w:p>
    <w:p w:rsidR="0051108C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sz w:val="28"/>
          <w:szCs w:val="28"/>
          <w:lang w:eastAsia="ru-RU"/>
        </w:rPr>
        <w:t xml:space="preserve">отдела                                                                           </w:t>
      </w:r>
      <w:r w:rsidR="009A50B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Э.В. </w:t>
      </w:r>
      <w:r w:rsidRPr="001D31FB">
        <w:rPr>
          <w:rFonts w:ascii="Times New Roman" w:eastAsia="Times New Roman" w:hAnsi="Times New Roman"/>
          <w:sz w:val="28"/>
          <w:szCs w:val="28"/>
          <w:lang w:eastAsia="ru-RU"/>
        </w:rPr>
        <w:t xml:space="preserve">Попов </w:t>
      </w:r>
    </w:p>
    <w:p w:rsidR="009A50B9" w:rsidRDefault="009A50B9" w:rsidP="005110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A50B9" w:rsidRDefault="009A50B9" w:rsidP="005110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A50B9" w:rsidRDefault="009A50B9" w:rsidP="005110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A50B9" w:rsidRDefault="009A50B9" w:rsidP="005110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A50B9" w:rsidRDefault="009A50B9" w:rsidP="005110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A50B9" w:rsidRDefault="009A50B9" w:rsidP="005110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A50B9" w:rsidRPr="001D31FB" w:rsidRDefault="009A50B9" w:rsidP="005110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674" w:type="dxa"/>
        <w:tblLook w:val="01E0"/>
      </w:tblPr>
      <w:tblGrid>
        <w:gridCol w:w="222"/>
        <w:gridCol w:w="9632"/>
      </w:tblGrid>
      <w:tr w:rsidR="0051108C" w:rsidRPr="001D31FB" w:rsidTr="00EF6455">
        <w:tc>
          <w:tcPr>
            <w:tcW w:w="3794" w:type="dxa"/>
          </w:tcPr>
          <w:p w:rsidR="0051108C" w:rsidRPr="001D31FB" w:rsidRDefault="0051108C" w:rsidP="00EF64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880" w:type="dxa"/>
          </w:tcPr>
          <w:tbl>
            <w:tblPr>
              <w:tblW w:w="9674" w:type="dxa"/>
              <w:tblLook w:val="01E0"/>
            </w:tblPr>
            <w:tblGrid>
              <w:gridCol w:w="3794"/>
              <w:gridCol w:w="5880"/>
            </w:tblGrid>
            <w:tr w:rsidR="009A50B9" w:rsidRPr="009735CD" w:rsidTr="00067A4E">
              <w:tc>
                <w:tcPr>
                  <w:tcW w:w="3794" w:type="dxa"/>
                </w:tcPr>
                <w:p w:rsidR="009A50B9" w:rsidRPr="009735CD" w:rsidRDefault="009A50B9" w:rsidP="00067A4E">
                  <w:pPr>
                    <w:spacing w:after="0" w:line="240" w:lineRule="auto"/>
                    <w:ind w:right="38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880" w:type="dxa"/>
                </w:tcPr>
                <w:p w:rsidR="009A50B9" w:rsidRPr="009735CD" w:rsidRDefault="009A50B9" w:rsidP="00067A4E">
                  <w:pPr>
                    <w:spacing w:after="0" w:line="240" w:lineRule="auto"/>
                    <w:ind w:right="38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735CD">
                    <w:rPr>
                      <w:rFonts w:ascii="Times New Roman" w:hAnsi="Times New Roman"/>
                      <w:sz w:val="28"/>
                      <w:szCs w:val="28"/>
                    </w:rPr>
                    <w:t xml:space="preserve">ПРИЛОЖЕНИЕ № 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2</w:t>
                  </w:r>
                </w:p>
                <w:p w:rsidR="009A50B9" w:rsidRPr="009735CD" w:rsidRDefault="009A50B9" w:rsidP="00067A4E">
                  <w:pPr>
                    <w:spacing w:after="0" w:line="240" w:lineRule="auto"/>
                    <w:ind w:right="38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735CD">
                    <w:rPr>
                      <w:rFonts w:ascii="Times New Roman" w:hAnsi="Times New Roman"/>
                      <w:sz w:val="28"/>
                      <w:szCs w:val="28"/>
                    </w:rPr>
                    <w:t>к постановлению администрации Львовского сельского поселения Северского района</w:t>
                  </w:r>
                </w:p>
                <w:p w:rsidR="009A50B9" w:rsidRPr="009735CD" w:rsidRDefault="00AB5BD9" w:rsidP="00067A4E">
                  <w:pPr>
                    <w:spacing w:after="0" w:line="240" w:lineRule="auto"/>
                    <w:ind w:right="38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735CD">
                    <w:rPr>
                      <w:rFonts w:ascii="Times New Roman" w:hAnsi="Times New Roman"/>
                      <w:sz w:val="28"/>
                      <w:szCs w:val="28"/>
                    </w:rPr>
                    <w:t xml:space="preserve">от </w:t>
                  </w:r>
                  <w:r>
                    <w:rPr>
                      <w:rFonts w:ascii="Times New Roman" w:hAnsi="Times New Roman"/>
                      <w:sz w:val="28"/>
                      <w:szCs w:val="28"/>
                      <w:u w:val="single"/>
                    </w:rPr>
                    <w:t xml:space="preserve">   08.05.2018   </w:t>
                  </w:r>
                  <w:r w:rsidRPr="009735CD">
                    <w:rPr>
                      <w:rFonts w:ascii="Times New Roman" w:hAnsi="Times New Roman"/>
                      <w:sz w:val="28"/>
                      <w:szCs w:val="28"/>
                    </w:rPr>
                    <w:t xml:space="preserve"> № </w:t>
                  </w:r>
                  <w:r>
                    <w:rPr>
                      <w:rFonts w:ascii="Times New Roman" w:hAnsi="Times New Roman"/>
                      <w:sz w:val="28"/>
                      <w:szCs w:val="28"/>
                      <w:u w:val="single"/>
                    </w:rPr>
                    <w:t xml:space="preserve">  51</w:t>
                  </w:r>
                </w:p>
              </w:tc>
            </w:tr>
          </w:tbl>
          <w:p w:rsidR="0051108C" w:rsidRPr="001D31FB" w:rsidRDefault="0051108C" w:rsidP="00EF64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ПОЛОЖЕНИЕ</w:t>
      </w: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left="851" w:right="85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об Аукционной комиссии администрации Львовского сел</w:t>
      </w:r>
      <w:r w:rsidRPr="001D31F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ь</w:t>
      </w:r>
      <w:r w:rsidRPr="001D31F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ского поселения Северского района по организации и пров</w:t>
      </w:r>
      <w:r w:rsidRPr="001D31F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е</w:t>
      </w:r>
      <w:r w:rsidRPr="001D31F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дению торгов в форме аукциона по продаже земельных уч</w:t>
      </w:r>
      <w:r w:rsidRPr="001D31F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а</w:t>
      </w:r>
      <w:r w:rsidRPr="001D31F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стков, находящихся в муниципальной собственности,   а та</w:t>
      </w:r>
      <w:r w:rsidRPr="001D31F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к</w:t>
      </w:r>
      <w:r w:rsidRPr="001D31F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же аукциона на право заключения договоров аренды таких земельных участков</w:t>
      </w: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1. Общие положения</w:t>
      </w: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Настоящее Положение об Аукционной комиссии администрации Льво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ского сельского поселения Северского района по организации и проведению торгов в форме аукциона по продаже земельных участков, находящихся в м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ниципальной собственности,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 также аукциона на право заключения договоров аренды таких земельных участков (далее – Положение), определяет понятие, цели и задачи создания, функции, требования к составу и порядок деятельности аукционной комиссии администрации Львовского сельского поселения Севе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ского</w:t>
      </w:r>
      <w:proofErr w:type="gramEnd"/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района (далее – Аукционная комиссия) по организации и проведению торгов в форме аукциона по продаже земельных участков, находящихся в м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ниципальной собственности,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 также аукциона на право заключения договоров аренды таких земельных участков (далее - торги). </w:t>
      </w: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Организация и подготовка торгов   осуществляются Аукционной коми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сией  администрации Львовского сельского поселения Северского района  </w:t>
      </w: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firstLine="84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51108C" w:rsidRPr="001D31FB" w:rsidRDefault="0051108C" w:rsidP="009A50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2. Правовое регулирование</w:t>
      </w: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firstLine="840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Аукционная комиссия в своей деятельности руководствуется главой </w:t>
      </w:r>
      <w:r w:rsidRPr="009A50B9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V</w:t>
      </w:r>
      <w:r w:rsidRPr="009A50B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.1.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Земельного кодекса Российской Федерации, статьями 447, 448, 449 Гражда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ского кодекса Российской Федерации и настоящим Положением.</w:t>
      </w: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1108C" w:rsidRPr="001D31FB" w:rsidRDefault="0051108C" w:rsidP="009A50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3. Цели и задачи Аукционной комиссии</w:t>
      </w: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firstLine="840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3.1. Аукционная комиссия создается в целях:</w:t>
      </w: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3.1.1. Организации и проведения процедуры торгов.</w:t>
      </w: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3.1.2. Рассмотрения заявок, поданных на участие в торгах, с целью опр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деления участников торгов. </w:t>
      </w: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3.1.3. Подведения итогов и определения победителей торгов.</w:t>
      </w: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3.2. Исходя из целей деятельности Аукционной комиссии, определенных 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в пункте 3.1 настоящего Положения в задачи Аукционной комиссии входят: </w:t>
      </w:r>
    </w:p>
    <w:p w:rsidR="0051108C" w:rsidRPr="001D31FB" w:rsidRDefault="0051108C" w:rsidP="0051108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3.2.1. Соблюдение принципов п</w:t>
      </w:r>
      <w:r w:rsidR="009A50B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убличности, прозрачности, </w:t>
      </w:r>
      <w:proofErr w:type="spellStart"/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конкурентн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сти</w:t>
      </w:r>
      <w:proofErr w:type="spellEnd"/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равных условий и не дискриминации при проведении торгов.</w:t>
      </w: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3.2.2. Устранение возможностей злоупотребления и коррупции при пр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ведении торгов.</w:t>
      </w: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firstLine="840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1108C" w:rsidRPr="001D31FB" w:rsidRDefault="0051108C" w:rsidP="009A50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4. Порядок формирования Аукционной комиссии</w:t>
      </w: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firstLine="840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4.1. Аукционная комиссия является коллегиальным органом, основа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ным на постоянной основе.</w:t>
      </w: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4.2. Персональный состав Аукционной комиссии, в том числе председ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тель Аукционной комиссии (далее по тексту – Председатель), утверждаются постановлением администрации Львовского сельского поселения Северского района. </w:t>
      </w: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4.3. </w:t>
      </w:r>
      <w:r w:rsidR="009A50B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Аукционная комиссия состоит из председателя, заместителя п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редс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дателя, секретаря и других членов Аукционной комиссии. </w:t>
      </w: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4.4. Аукционная комиссия формируется преимущественно из числа сп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циалистов уполномоченного лица на организацию и проведение торгов. Члены комиссии участвуют в ее заседаниях с правом замены, лицо, замещающее члена комиссии, представляет документ, подтверждающий его полномочия (приказ, доверенность, письмо-направление).</w:t>
      </w: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4.5. </w:t>
      </w:r>
      <w:proofErr w:type="gramStart"/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Членами Аукционной комиссии не могут быть физические лица, лично заинтересованные в результатах проводимых торгов (в том числе физ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ческие лица, подавшие заявки на участие в торгах либо состоящие в штате о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ганизаций, подавших указанные заявки), либо физические лица, на которых способны оказывать влияние участники торгов и лица, подавшие заявки на уч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стие в торгах (в том числе физические лица, являющиеся участниками (аукци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нерами) этих</w:t>
      </w:r>
      <w:proofErr w:type="gramEnd"/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организаций, членами их органов управления, кредиторами уч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стников торгов).</w:t>
      </w: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4.6. В случае выявления в составе Аукционной комиссии указанных лиц организатор торгов, принявший решение о создании комиссии, обязан незаме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лительно заменить их иными физическими лицами.</w:t>
      </w: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4.7. Замена члена Аукционной комиссии допускается только по реш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нию организатора торгов (уполномоченного органа).</w:t>
      </w: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1108C" w:rsidRPr="001D31FB" w:rsidRDefault="0051108C" w:rsidP="000146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5. Функц</w:t>
      </w:r>
      <w:proofErr w:type="gramStart"/>
      <w:r w:rsidRPr="001D31F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ии Ау</w:t>
      </w:r>
      <w:proofErr w:type="gramEnd"/>
      <w:r w:rsidRPr="001D31F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кционной комиссии</w:t>
      </w: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firstLine="840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Основными функциями Аукционной комиссии являются:</w:t>
      </w: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5.1. Проверка правильности оформления документов, представленных претендентами и определение их соответствия требованиям законодательства Российской Федерации и перечню, опубликованному в извещении о провед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нии торгов.</w:t>
      </w: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5.2. </w:t>
      </w:r>
      <w:r w:rsidRPr="001D31FB">
        <w:rPr>
          <w:rFonts w:ascii="Times New Roman" w:eastAsia="Times New Roman" w:hAnsi="Times New Roman"/>
          <w:sz w:val="28"/>
          <w:szCs w:val="28"/>
          <w:lang w:eastAsia="ru-RU"/>
        </w:rPr>
        <w:t>Рассмотрение заявок на участие в аукционе и отбор участников ау</w:t>
      </w:r>
      <w:r w:rsidRPr="001D31FB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1D31FB">
        <w:rPr>
          <w:rFonts w:ascii="Times New Roman" w:eastAsia="Times New Roman" w:hAnsi="Times New Roman"/>
          <w:sz w:val="28"/>
          <w:szCs w:val="28"/>
          <w:lang w:eastAsia="ru-RU"/>
        </w:rPr>
        <w:t>циона.</w:t>
      </w: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5.3. Ведение протокола рассмотрения заявок на участие в аукционе, пр</w:t>
      </w:r>
      <w:r w:rsidRPr="001D31FB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1D31FB">
        <w:rPr>
          <w:rFonts w:ascii="Times New Roman" w:eastAsia="Times New Roman" w:hAnsi="Times New Roman"/>
          <w:sz w:val="28"/>
          <w:szCs w:val="28"/>
          <w:lang w:eastAsia="ru-RU"/>
        </w:rPr>
        <w:t>токола аукциона, протокола об отказе от заключения договора, протокола об отстранении заявителя или участника аукциона от участия в аукционе.</w:t>
      </w: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5.4. Принятие решения по спорным вопросам, связанным с организацией и проведением торгов.</w:t>
      </w: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left="851" w:right="85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6. Права и обязанности Аукционной комиссии, ее отдельных членов</w:t>
      </w: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firstLine="840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6.1. Аукционная комиссия обязана: </w:t>
      </w: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6.1.1. Проверять соответствие участников торгов предъявляемым треб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ваниям, установленным законодательством Российской Федерации.</w:t>
      </w: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6.1.2. Не допускать участника торгов к участию в торгах в случаях, уст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новленных законодательством Российской Федерации.</w:t>
      </w: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6.1.3. Исполнять предписания уполномоченных на осуществление ко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троля органов </w:t>
      </w:r>
      <w:proofErr w:type="gramStart"/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власти</w:t>
      </w:r>
      <w:proofErr w:type="gramEnd"/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 устранении выявленных ими нарушений законодател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ь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ства Российской Федерации по организации торгов.</w:t>
      </w: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6.1.4. Рассматривать заявки на участие в торгах, проводить отбор учас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ников торгов.</w:t>
      </w: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6.2. Аукционная комиссия имеет право:</w:t>
      </w: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6.2.1. </w:t>
      </w:r>
      <w:r w:rsidRPr="001D31FB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Проверять правильность составления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протокола </w:t>
      </w:r>
      <w:r w:rsidRPr="001D31FB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рассмотрения за</w:t>
      </w:r>
      <w:r w:rsidRPr="001D31FB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я</w:t>
      </w:r>
      <w:r w:rsidRPr="001D31FB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вок на участие в торгах, протокола подведения итогов торгов, в том числе пр</w:t>
      </w:r>
      <w:r w:rsidRPr="001D31FB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а</w:t>
      </w:r>
      <w:r w:rsidRPr="001D31FB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вильность отражения в этих протоколах своего выступления.</w:t>
      </w: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1D31FB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6.2.2. Знакомиться со всеми представленными на рассмотрение док</w:t>
      </w:r>
      <w:r w:rsidRPr="001D31FB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у</w:t>
      </w:r>
      <w:r w:rsidRPr="001D31FB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ментами и сведениями, составляющими заявку на участие в торгах.</w:t>
      </w: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6.2.3. Отклонить заявку на участие в торгах по причинам, установле</w:t>
      </w:r>
      <w:r w:rsidRPr="001D31FB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н</w:t>
      </w:r>
      <w:r w:rsidRPr="001D31FB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ным действующим законодательством.</w:t>
      </w: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6.3. Члены Аукционной комиссии обязаны:</w:t>
      </w: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1D31FB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6.3.1. Знать и руководствоваться в своей деятельности требованиями з</w:t>
      </w:r>
      <w:r w:rsidRPr="001D31FB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а</w:t>
      </w:r>
      <w:r w:rsidRPr="001D31FB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конодательства Российской Федерации 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 организации и проведению торгов по продаже земельных участков, находящихся в муниципальной собственности, или земельных участков, относящихся к землям неразграниченной собственн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сти, а также аукциона на право заключения договоров аренды таких земельных участков</w:t>
      </w:r>
      <w:r w:rsidRPr="001D31FB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и настоящим Положением. </w:t>
      </w: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2" w:name="sub_632"/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6.3.2. Лично присутствовать на заседаниях Аукционной комиссии и пр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нимать решения по вопросам, отнесенным к компетенц</w:t>
      </w:r>
      <w:proofErr w:type="gramStart"/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ии Ау</w:t>
      </w:r>
      <w:proofErr w:type="gramEnd"/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кционной коми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сии </w:t>
      </w:r>
      <w:hyperlink r:id="rId8" w:history="1">
        <w:r w:rsidRPr="001D31FB">
          <w:rPr>
            <w:rFonts w:ascii="Times New Roman" w:eastAsia="Times New Roman" w:hAnsi="Times New Roman"/>
            <w:color w:val="000000"/>
            <w:sz w:val="28"/>
            <w:szCs w:val="28"/>
            <w:lang w:eastAsia="ru-RU"/>
          </w:rPr>
          <w:t>законодательством</w:t>
        </w:r>
      </w:hyperlink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Российской Федерации и настоящим Положением. В случае наличия уважительных причин член Аукционной комиссии может не присутствовать на заседан</w:t>
      </w:r>
      <w:proofErr w:type="gramStart"/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ии Ау</w:t>
      </w:r>
      <w:proofErr w:type="gramEnd"/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кционной комиссии.</w:t>
      </w: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3" w:name="sub_633"/>
      <w:bookmarkEnd w:id="2"/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6.3.3. Соблюдать порядок и сроки рассмотрения заявок на участие в то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гах, подписывать протокол рассмотрения заявок на участие в </w:t>
      </w:r>
      <w:bookmarkStart w:id="4" w:name="sub_634"/>
      <w:bookmarkEnd w:id="3"/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торгах, протокол подведения итогов торгов.</w:t>
      </w:r>
    </w:p>
    <w:bookmarkEnd w:id="4"/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1D31FB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6.3.4. Не допускать разглашения сведений, ставших им известными в ходе подготовки и проведения торгов, кроме случаев, прямо предусмотренных </w:t>
      </w:r>
      <w:r w:rsidRPr="001D31FB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lastRenderedPageBreak/>
        <w:t>законодательством Российской Федерации.</w:t>
      </w: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6.4. Члены Аукционной комиссии вправе:</w:t>
      </w: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1D31FB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6.4.1. Выступать по вопросам повестки дня на заседаниях Аукционной комиссии.</w:t>
      </w: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6.4.2</w:t>
      </w:r>
      <w:r w:rsidR="00014698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.</w:t>
      </w:r>
      <w:r w:rsidRPr="001D31FB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Ч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лены Аукционной комиссии имеют право письменно изложить свое особое мнение, которое прикладывается к протоколу рассмотрения заявок на участие в торгах, протоколу оценки и сопоставления заявок на участие в торгах.</w:t>
      </w: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6.4.3</w:t>
      </w:r>
      <w:r w:rsidR="000146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Осуществлять иные действия в соответствии с действующим зак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нодательством Российской Федерации и настоящим Положением. </w:t>
      </w: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firstLine="84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7. Порядок работы Аукционной комиссии</w:t>
      </w: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1108C" w:rsidRPr="001D31FB" w:rsidRDefault="0051108C" w:rsidP="000146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5" w:name="sub_72"/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7.1. Работа Аукционной комиссии осуществляется на ее заседаниях, а также при проведении торгов в соответствии с действующим </w:t>
      </w:r>
      <w:hyperlink r:id="rId9" w:history="1">
        <w:r w:rsidRPr="001D31FB">
          <w:rPr>
            <w:rFonts w:ascii="Times New Roman" w:eastAsia="Times New Roman" w:hAnsi="Times New Roman"/>
            <w:color w:val="000000"/>
            <w:sz w:val="28"/>
            <w:szCs w:val="28"/>
            <w:lang w:eastAsia="ru-RU"/>
          </w:rPr>
          <w:t>законодательс</w:t>
        </w:r>
        <w:r w:rsidRPr="001D31FB">
          <w:rPr>
            <w:rFonts w:ascii="Times New Roman" w:eastAsia="Times New Roman" w:hAnsi="Times New Roman"/>
            <w:color w:val="000000"/>
            <w:sz w:val="28"/>
            <w:szCs w:val="28"/>
            <w:lang w:eastAsia="ru-RU"/>
          </w:rPr>
          <w:t>т</w:t>
        </w:r>
        <w:r w:rsidRPr="001D31FB">
          <w:rPr>
            <w:rFonts w:ascii="Times New Roman" w:eastAsia="Times New Roman" w:hAnsi="Times New Roman"/>
            <w:color w:val="000000"/>
            <w:sz w:val="28"/>
            <w:szCs w:val="28"/>
            <w:lang w:eastAsia="ru-RU"/>
          </w:rPr>
          <w:t>вом</w:t>
        </w:r>
      </w:hyperlink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Российской Федерации и данным Положением. Аукционная комиссия пр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вомочна осуществлять свои функции, если на заседании комиссии присутств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ют не менее чем пятьдесят процентов общего числа ее членов.</w:t>
      </w:r>
    </w:p>
    <w:p w:rsidR="0051108C" w:rsidRPr="001D31FB" w:rsidRDefault="0051108C" w:rsidP="000146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6" w:name="sub_73"/>
      <w:bookmarkEnd w:id="5"/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7.2. Решения Аукционной комиссии по рассмотрению заявок, пост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пивших на участие в торгах, принимаются простым большинством голосов от числа присутствующих на заседании членов комиссии. При голосовании ка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дый член Аукционной комиссии имеет один голос. При равенстве голосов г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лос Председателя является решающим. Голосование осуществляется открыто. Решения о результатах торгов принимаются в соответствии с результатами проведенных торгов. Принятие решения членами комиссии путем проведения заочного голосования не допускается.</w:t>
      </w:r>
    </w:p>
    <w:p w:rsidR="0051108C" w:rsidRPr="001D31FB" w:rsidRDefault="0051108C" w:rsidP="000146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7" w:name="sub_74"/>
      <w:bookmarkEnd w:id="6"/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7.3. Заседания Аукционной комиссии открываются и закрываются Пре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седателем Аукционной комиссии.</w:t>
      </w:r>
    </w:p>
    <w:p w:rsidR="0051108C" w:rsidRPr="001D31FB" w:rsidRDefault="0051108C" w:rsidP="000146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8" w:name="sub_75"/>
      <w:bookmarkEnd w:id="7"/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7.4. Председатель Аукционной комиссии:</w:t>
      </w:r>
    </w:p>
    <w:p w:rsidR="0051108C" w:rsidRPr="001D31FB" w:rsidRDefault="0051108C" w:rsidP="000146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9" w:name="sub_751"/>
      <w:bookmarkEnd w:id="8"/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7.4.1. Осуществляет руководство работой Аукционной комиссии.</w:t>
      </w:r>
    </w:p>
    <w:p w:rsidR="0051108C" w:rsidRPr="001D31FB" w:rsidRDefault="0051108C" w:rsidP="000146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10" w:name="sub_752"/>
      <w:bookmarkEnd w:id="9"/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7.4.2. Объявляет заседание правомочным или принимает решение о его переносе из-за отсутствия необходимого количества членов (кворума).</w:t>
      </w:r>
    </w:p>
    <w:p w:rsidR="0051108C" w:rsidRPr="001D31FB" w:rsidRDefault="0051108C" w:rsidP="000146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11" w:name="sub_753"/>
      <w:bookmarkEnd w:id="10"/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7.4.3. Ведет заседания Аукционной комиссии, объявляет перерывы.</w:t>
      </w:r>
    </w:p>
    <w:p w:rsidR="0051108C" w:rsidRPr="001D31FB" w:rsidRDefault="0051108C" w:rsidP="000146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12" w:name="sub_754"/>
      <w:bookmarkEnd w:id="11"/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7.4.4. Объявляет состав Аукционной комиссии.</w:t>
      </w:r>
    </w:p>
    <w:p w:rsidR="0051108C" w:rsidRPr="001D31FB" w:rsidRDefault="0051108C" w:rsidP="000146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13" w:name="sub_755"/>
      <w:bookmarkEnd w:id="12"/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7.4.5. Назначает члена комиссии, который будет осуществлять вскрытие конвертов с заявками при проведении закрытого аукциона, конкурса, а также объявлять сведения, подлежащие объявлению на процедуре вскрытия конве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тов с заявками на участие в закрытом аукционе, конкурсе и определяет аукци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ниста, который будет проводить открытый аукцион в соответствии с дейс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вующим законодательством.</w:t>
      </w:r>
    </w:p>
    <w:p w:rsidR="0051108C" w:rsidRPr="001D31FB" w:rsidRDefault="0051108C" w:rsidP="000146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14" w:name="sub_756"/>
      <w:bookmarkEnd w:id="13"/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7.4.6. Определяет порядок рассмотрения обсуждаемых вопросов.</w:t>
      </w:r>
    </w:p>
    <w:p w:rsidR="0051108C" w:rsidRPr="001D31FB" w:rsidRDefault="0051108C" w:rsidP="000146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15" w:name="sub_758"/>
      <w:bookmarkEnd w:id="14"/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7.4.7. Осуществляет иные действия в соответствии с </w:t>
      </w:r>
      <w:hyperlink r:id="rId10" w:history="1">
        <w:r w:rsidRPr="001D31FB">
          <w:rPr>
            <w:rFonts w:ascii="Times New Roman" w:eastAsia="Times New Roman" w:hAnsi="Times New Roman"/>
            <w:color w:val="000000"/>
            <w:sz w:val="28"/>
            <w:szCs w:val="28"/>
            <w:lang w:eastAsia="ru-RU"/>
          </w:rPr>
          <w:t>законодательством</w:t>
        </w:r>
      </w:hyperlink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Российской Федерации и настоящим Положением.</w:t>
      </w:r>
    </w:p>
    <w:p w:rsidR="0051108C" w:rsidRPr="001D31FB" w:rsidRDefault="0051108C" w:rsidP="000146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16" w:name="sub_759"/>
      <w:bookmarkEnd w:id="15"/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7.4.8. В отсутствие Председателя Аукционной комиссии его обязанности 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и функции осуществляет заместитель </w:t>
      </w:r>
      <w:r w:rsidR="000146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редседателя Аукционной комиссии.</w:t>
      </w:r>
    </w:p>
    <w:bookmarkEnd w:id="16"/>
    <w:p w:rsidR="0051108C" w:rsidRPr="001D31FB" w:rsidRDefault="0051108C" w:rsidP="000146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7.5. Секретарь Аукционной комиссии:</w:t>
      </w:r>
    </w:p>
    <w:p w:rsidR="0051108C" w:rsidRPr="001D31FB" w:rsidRDefault="0051108C" w:rsidP="000146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17" w:name="sub_761"/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7.5.1. В ходе проведения заседаний Аукционной комиссии, а также пр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ведения торгов, ведет протокол рассмотрения заявок на участие в торгах, пр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токол подведения итогов </w:t>
      </w:r>
      <w:bookmarkStart w:id="18" w:name="sub_762"/>
      <w:bookmarkEnd w:id="17"/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торгов.</w:t>
      </w:r>
    </w:p>
    <w:p w:rsidR="0051108C" w:rsidRPr="001D31FB" w:rsidRDefault="0051108C" w:rsidP="000146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7.5.2. Осуществляет подготовку заседаний Аукционной комиссии, и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формирует членов Аукционной комиссии по всем вопросам, относящимся к их функциям, в том числе, не менее чем за 3 рабочих дня уведомляет их о месте, дате и времени проведения заседаний комиссии, а также проведении торгов и обеспечивает членов Аукционной комиссии необходимыми материалами и д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кументами.</w:t>
      </w:r>
    </w:p>
    <w:p w:rsidR="0051108C" w:rsidRPr="001D31FB" w:rsidRDefault="0051108C" w:rsidP="000146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7.5.3. Размещает на официальном сайте Российской Федерации в сети «Интернет», официальном сайте Львовского сельского поселения Северского района информацию, подлежащую такому размещению в случаях, предусмо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ренных законодательством Российской Федерации и настоящим Положением. </w:t>
      </w:r>
    </w:p>
    <w:p w:rsidR="0051108C" w:rsidRPr="001D31FB" w:rsidRDefault="0051108C" w:rsidP="000146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7.5.4. Осуществляет иные организационно-технические функции по обеспечению деятельности Аукционной комиссии. </w:t>
      </w:r>
    </w:p>
    <w:p w:rsidR="0051108C" w:rsidRPr="001D31FB" w:rsidRDefault="0051108C" w:rsidP="000146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7.6. </w:t>
      </w:r>
      <w:bookmarkStart w:id="19" w:name="sub_2016"/>
      <w:bookmarkEnd w:id="18"/>
      <w:r w:rsidRPr="001D31FB">
        <w:rPr>
          <w:rFonts w:ascii="Times New Roman" w:eastAsia="Times New Roman" w:hAnsi="Times New Roman"/>
          <w:sz w:val="28"/>
          <w:szCs w:val="28"/>
          <w:lang w:eastAsia="ru-RU"/>
        </w:rPr>
        <w:t>Протоколы заседаний Аукционной комиссии подписываются Пре</w:t>
      </w:r>
      <w:r w:rsidRPr="001D31FB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Pr="001D31FB">
        <w:rPr>
          <w:rFonts w:ascii="Times New Roman" w:eastAsia="Times New Roman" w:hAnsi="Times New Roman"/>
          <w:sz w:val="28"/>
          <w:szCs w:val="28"/>
          <w:lang w:eastAsia="ru-RU"/>
        </w:rPr>
        <w:t>седателем и всеми членами Аукционной комиссии, принимавшими участие в заседан</w:t>
      </w:r>
      <w:proofErr w:type="gramStart"/>
      <w:r w:rsidRPr="001D31FB">
        <w:rPr>
          <w:rFonts w:ascii="Times New Roman" w:eastAsia="Times New Roman" w:hAnsi="Times New Roman"/>
          <w:sz w:val="28"/>
          <w:szCs w:val="28"/>
          <w:lang w:eastAsia="ru-RU"/>
        </w:rPr>
        <w:t>ии Ау</w:t>
      </w:r>
      <w:proofErr w:type="gramEnd"/>
      <w:r w:rsidRPr="001D31FB">
        <w:rPr>
          <w:rFonts w:ascii="Times New Roman" w:eastAsia="Times New Roman" w:hAnsi="Times New Roman"/>
          <w:sz w:val="28"/>
          <w:szCs w:val="28"/>
          <w:lang w:eastAsia="ru-RU"/>
        </w:rPr>
        <w:t xml:space="preserve">кционной комиссии, а также в проведении торгов. </w:t>
      </w:r>
    </w:p>
    <w:p w:rsidR="0051108C" w:rsidRPr="001D31FB" w:rsidRDefault="0051108C" w:rsidP="000146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7.7. Документы, составленные в ходе организации и проведения торгов, а также изменения, внесенные в указанные документы, аудиозапись вскрытия конвертов с заявками на участие в закрытом аукционе и запись проведения то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гов, хранятся в администрации Львовского сельского поселения Северского района.</w:t>
      </w:r>
    </w:p>
    <w:bookmarkEnd w:id="19"/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1108C" w:rsidRPr="001D31FB" w:rsidRDefault="0051108C" w:rsidP="00014698">
      <w:pPr>
        <w:widowControl w:val="0"/>
        <w:autoSpaceDE w:val="0"/>
        <w:autoSpaceDN w:val="0"/>
        <w:adjustRightInd w:val="0"/>
        <w:spacing w:after="0" w:line="240" w:lineRule="auto"/>
        <w:ind w:left="851" w:right="85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8. Ответственность членов Аукционной комиссии</w:t>
      </w: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firstLine="84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8.1. </w:t>
      </w:r>
      <w:proofErr w:type="gramStart"/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Члены Аукционной комиссии, виновные в нарушении законодател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ь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ства Российской Федерации по организации и проведению торгов по продаже земельных участков, находящихся в муниципальной собственности,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 также аукциона на право заключения договоров аренды таких земельных участков, нормативных правовых актов Российской Федерации и настоящего Положения, несут дисциплинарную, гражданско-правовую, административную ответстве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ность в соответствии с законодательством Российской Федерации.</w:t>
      </w:r>
      <w:proofErr w:type="gramEnd"/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8.2. Член Аукционной комиссии, допустивший нарушение законод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тельства Российской Федерации и (или) иных нормативных правовых актов Российской Федерации об  организации и проведении торгов, может быть з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менен по решению главы Львовского сельского поселения Северского района</w:t>
      </w:r>
      <w:r w:rsidR="000146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8.3. </w:t>
      </w:r>
      <w:proofErr w:type="gramStart"/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случае если члену Аукционной комиссии станет известно о нар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шении другим членом Аукционной комиссии или уполномоченным лицом з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конодательства Российской Федерации об организации и проведении торгов, иных нормативных правовых актов Российской Федерации и настоящего П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ложения, он должен письменно сообщить об этом Председателю Аукционной 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комиссии в течение одного рабочего дня с момента, когда он узнал о таком н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рушении.</w:t>
      </w:r>
      <w:proofErr w:type="gramEnd"/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8.4. Члены Аукционной комиссии не вправе распространять сведения, составляющие государственную, служебную или коммерческую тайну, ставшие известными им в ходе организации и проведения торгов, кроме случаев, прямо предусмотренных законодательством Российской Федерации о проведении то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</w:t>
      </w:r>
      <w:r w:rsidRPr="001D31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гов.</w:t>
      </w:r>
    </w:p>
    <w:p w:rsidR="0051108C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14698" w:rsidRDefault="00014698" w:rsidP="005110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14698" w:rsidRDefault="00014698" w:rsidP="005110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14698" w:rsidRDefault="00014698" w:rsidP="005110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Ведущий специалист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финансового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014698" w:rsidRPr="001D31FB" w:rsidRDefault="00014698" w:rsidP="005110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отдела                                                                                                   Э.В. Попов</w:t>
      </w: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1108C" w:rsidRPr="001D31FB" w:rsidRDefault="0051108C" w:rsidP="005110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51108C" w:rsidRDefault="0051108C" w:rsidP="0051108C">
      <w:pPr>
        <w:suppressAutoHyphens/>
        <w:autoSpaceDE w:val="0"/>
        <w:autoSpaceDN w:val="0"/>
        <w:spacing w:after="0" w:line="240" w:lineRule="auto"/>
        <w:jc w:val="center"/>
        <w:textAlignment w:val="baseline"/>
      </w:pPr>
    </w:p>
    <w:p w:rsidR="00437F18" w:rsidRDefault="00437F18"/>
    <w:sectPr w:rsidR="00437F18" w:rsidSect="009A50B9"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4BFB" w:rsidRDefault="00514BFB" w:rsidP="009A50B9">
      <w:pPr>
        <w:spacing w:after="0" w:line="240" w:lineRule="auto"/>
      </w:pPr>
      <w:r>
        <w:separator/>
      </w:r>
    </w:p>
  </w:endnote>
  <w:endnote w:type="continuationSeparator" w:id="0">
    <w:p w:rsidR="00514BFB" w:rsidRDefault="00514BFB" w:rsidP="009A5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4BFB" w:rsidRDefault="00514BFB" w:rsidP="009A50B9">
      <w:pPr>
        <w:spacing w:after="0" w:line="240" w:lineRule="auto"/>
      </w:pPr>
      <w:r>
        <w:separator/>
      </w:r>
    </w:p>
  </w:footnote>
  <w:footnote w:type="continuationSeparator" w:id="0">
    <w:p w:rsidR="00514BFB" w:rsidRDefault="00514BFB" w:rsidP="009A50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508348"/>
      <w:docPartObj>
        <w:docPartGallery w:val="Page Numbers (Top of Page)"/>
        <w:docPartUnique/>
      </w:docPartObj>
    </w:sdtPr>
    <w:sdtContent>
      <w:p w:rsidR="009A50B9" w:rsidRDefault="000A6351">
        <w:pPr>
          <w:pStyle w:val="a7"/>
          <w:jc w:val="center"/>
        </w:pPr>
        <w:fldSimple w:instr=" PAGE   \* MERGEFORMAT ">
          <w:r w:rsidR="00AB5BD9">
            <w:rPr>
              <w:noProof/>
            </w:rPr>
            <w:t>2</w:t>
          </w:r>
        </w:fldSimple>
      </w:p>
    </w:sdtContent>
  </w:sdt>
  <w:p w:rsidR="009A50B9" w:rsidRDefault="009A50B9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63AFD"/>
    <w:multiLevelType w:val="hybridMultilevel"/>
    <w:tmpl w:val="815E7306"/>
    <w:lvl w:ilvl="0" w:tplc="D3504B9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51B6DDC"/>
    <w:multiLevelType w:val="hybridMultilevel"/>
    <w:tmpl w:val="BB5C7242"/>
    <w:lvl w:ilvl="0" w:tplc="5C7EA1C8">
      <w:start w:val="1"/>
      <w:numFmt w:val="bullet"/>
      <w:lvlText w:val=""/>
      <w:lvlJc w:val="left"/>
      <w:pPr>
        <w:ind w:left="5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</w:abstractNum>
  <w:abstractNum w:abstractNumId="2">
    <w:nsid w:val="717570DF"/>
    <w:multiLevelType w:val="hybridMultilevel"/>
    <w:tmpl w:val="D9A8B5A8"/>
    <w:lvl w:ilvl="0" w:tplc="D3504B9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A5C1A"/>
    <w:rsid w:val="00014698"/>
    <w:rsid w:val="0009552E"/>
    <w:rsid w:val="000A6351"/>
    <w:rsid w:val="000D6DCA"/>
    <w:rsid w:val="00437F18"/>
    <w:rsid w:val="0051108C"/>
    <w:rsid w:val="00514BFB"/>
    <w:rsid w:val="006C1E86"/>
    <w:rsid w:val="00887AFE"/>
    <w:rsid w:val="009735CD"/>
    <w:rsid w:val="009A50B9"/>
    <w:rsid w:val="00A7499E"/>
    <w:rsid w:val="00AB5BD9"/>
    <w:rsid w:val="00BA5C1A"/>
    <w:rsid w:val="00C9189F"/>
    <w:rsid w:val="00D3088B"/>
    <w:rsid w:val="00D84D1F"/>
    <w:rsid w:val="00E34A57"/>
    <w:rsid w:val="00F25870"/>
    <w:rsid w:val="00F933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08C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1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108C"/>
    <w:rPr>
      <w:rFonts w:ascii="Tahoma" w:eastAsia="Calibri" w:hAnsi="Tahoma" w:cs="Tahoma"/>
      <w:sz w:val="16"/>
      <w:szCs w:val="16"/>
    </w:rPr>
  </w:style>
  <w:style w:type="table" w:styleId="a5">
    <w:name w:val="Table Grid"/>
    <w:basedOn w:val="a1"/>
    <w:uiPriority w:val="59"/>
    <w:rsid w:val="006C1E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C1E86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9A50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A50B9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semiHidden/>
    <w:unhideWhenUsed/>
    <w:rsid w:val="009A50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9A50B9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08C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1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108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9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1175.2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garantF1://12041175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2041175.0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2419</Words>
  <Characters>13793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Приемная</cp:lastModifiedBy>
  <cp:revision>2</cp:revision>
  <cp:lastPrinted>2018-05-10T07:37:00Z</cp:lastPrinted>
  <dcterms:created xsi:type="dcterms:W3CDTF">2018-05-10T07:38:00Z</dcterms:created>
  <dcterms:modified xsi:type="dcterms:W3CDTF">2018-05-10T07:38:00Z</dcterms:modified>
</cp:coreProperties>
</file>