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00" w:rsidRDefault="0058743F" w:rsidP="007D7200">
      <w:pPr>
        <w:jc w:val="center"/>
        <w:rPr>
          <w:b/>
          <w:sz w:val="28"/>
          <w:szCs w:val="28"/>
        </w:rPr>
      </w:pPr>
      <w:r w:rsidRPr="007A4D4B">
        <w:rPr>
          <w:b/>
          <w:noProof/>
        </w:rPr>
        <w:drawing>
          <wp:inline distT="0" distB="0" distL="0" distR="0">
            <wp:extent cx="609600" cy="762000"/>
            <wp:effectExtent l="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200" w:rsidRPr="006E76BD" w:rsidRDefault="007D7200" w:rsidP="007D72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7D7200" w:rsidRDefault="007D7200" w:rsidP="007D7200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7D7200" w:rsidRDefault="007D7200" w:rsidP="007D7200">
      <w:pPr>
        <w:spacing w:line="360" w:lineRule="auto"/>
        <w:jc w:val="center"/>
        <w:rPr>
          <w:b/>
        </w:rPr>
      </w:pPr>
    </w:p>
    <w:p w:rsidR="007D7200" w:rsidRDefault="007D7200" w:rsidP="007D72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D7200" w:rsidRPr="00154633" w:rsidRDefault="007D7200" w:rsidP="007D7200">
      <w:pPr>
        <w:spacing w:line="480" w:lineRule="auto"/>
        <w:jc w:val="center"/>
        <w:rPr>
          <w:b/>
          <w:sz w:val="28"/>
          <w:szCs w:val="28"/>
        </w:rPr>
      </w:pPr>
    </w:p>
    <w:p w:rsidR="007D7200" w:rsidRPr="00B94B94" w:rsidRDefault="007D7200" w:rsidP="007D7200">
      <w:pPr>
        <w:rPr>
          <w:sz w:val="28"/>
          <w:szCs w:val="28"/>
          <w:u w:val="single"/>
        </w:rPr>
      </w:pPr>
      <w:r w:rsidRPr="00136D1B">
        <w:rPr>
          <w:sz w:val="28"/>
          <w:szCs w:val="28"/>
        </w:rPr>
        <w:t xml:space="preserve">от </w:t>
      </w:r>
      <w:r w:rsidR="0058743F">
        <w:rPr>
          <w:sz w:val="28"/>
          <w:szCs w:val="28"/>
          <w:u w:val="single"/>
        </w:rPr>
        <w:t xml:space="preserve">  10.08.2020</w:t>
      </w:r>
      <w:r w:rsidR="00B94B94" w:rsidRPr="0058743F">
        <w:rPr>
          <w:sz w:val="28"/>
          <w:szCs w:val="28"/>
          <w:u w:val="single"/>
        </w:rPr>
        <w:t xml:space="preserve"> </w:t>
      </w:r>
      <w:r w:rsidR="00DF5D65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</w:t>
      </w:r>
      <w:r w:rsidR="00DF5D65">
        <w:rPr>
          <w:sz w:val="28"/>
          <w:szCs w:val="28"/>
        </w:rPr>
        <w:t xml:space="preserve">              </w:t>
      </w:r>
      <w:r w:rsidR="00B94B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8743F">
        <w:rPr>
          <w:sz w:val="28"/>
          <w:szCs w:val="28"/>
        </w:rPr>
        <w:t xml:space="preserve">                </w:t>
      </w:r>
      <w:proofErr w:type="gramStart"/>
      <w:r w:rsidRPr="00136D1B">
        <w:rPr>
          <w:sz w:val="28"/>
          <w:szCs w:val="28"/>
        </w:rPr>
        <w:t>№</w:t>
      </w:r>
      <w:r w:rsidR="0058743F">
        <w:rPr>
          <w:sz w:val="28"/>
          <w:szCs w:val="28"/>
          <w:u w:val="single"/>
        </w:rPr>
        <w:t xml:space="preserve">  90</w:t>
      </w:r>
      <w:proofErr w:type="gramEnd"/>
      <w:r w:rsidR="0058743F">
        <w:rPr>
          <w:sz w:val="28"/>
          <w:szCs w:val="28"/>
          <w:u w:val="single"/>
        </w:rPr>
        <w:t xml:space="preserve"> </w:t>
      </w:r>
    </w:p>
    <w:p w:rsidR="007D7200" w:rsidRDefault="007D7200" w:rsidP="007D7200">
      <w:pPr>
        <w:jc w:val="center"/>
      </w:pPr>
      <w:r w:rsidRPr="00BC3042">
        <w:t>село Львовское</w:t>
      </w:r>
    </w:p>
    <w:p w:rsidR="007D7200" w:rsidRDefault="007D7200" w:rsidP="007D7200">
      <w:pPr>
        <w:spacing w:line="480" w:lineRule="auto"/>
        <w:ind w:right="38"/>
        <w:jc w:val="center"/>
        <w:rPr>
          <w:sz w:val="28"/>
          <w:szCs w:val="28"/>
        </w:rPr>
      </w:pPr>
    </w:p>
    <w:p w:rsidR="009B1CD4" w:rsidRPr="00936BC1" w:rsidRDefault="009B1CD4" w:rsidP="004F307C">
      <w:pPr>
        <w:tabs>
          <w:tab w:val="left" w:pos="567"/>
          <w:tab w:val="left" w:pos="9072"/>
        </w:tabs>
        <w:ind w:left="567" w:right="566"/>
        <w:jc w:val="center"/>
        <w:rPr>
          <w:b/>
          <w:bCs/>
          <w:sz w:val="28"/>
          <w:szCs w:val="28"/>
        </w:rPr>
      </w:pPr>
      <w:r w:rsidRPr="00845DE5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п</w:t>
      </w:r>
      <w:r w:rsidRPr="00845DE5">
        <w:rPr>
          <w:b/>
          <w:bCs/>
          <w:sz w:val="28"/>
          <w:szCs w:val="28"/>
        </w:rPr>
        <w:t>орядке</w:t>
      </w:r>
      <w:r>
        <w:rPr>
          <w:b/>
          <w:bCs/>
          <w:sz w:val="28"/>
          <w:szCs w:val="28"/>
        </w:rPr>
        <w:t xml:space="preserve"> принятия решени</w:t>
      </w:r>
      <w:r w:rsidR="004F307C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о признании безнадежной к взысканию з</w:t>
      </w:r>
      <w:r>
        <w:rPr>
          <w:b/>
          <w:bCs/>
          <w:sz w:val="28"/>
          <w:szCs w:val="28"/>
        </w:rPr>
        <w:t>а</w:t>
      </w:r>
      <w:r w:rsidR="00936BC1">
        <w:rPr>
          <w:b/>
          <w:bCs/>
          <w:sz w:val="28"/>
          <w:szCs w:val="28"/>
        </w:rPr>
        <w:t xml:space="preserve">долженности по платежам в бюджет </w:t>
      </w:r>
      <w:r>
        <w:rPr>
          <w:b/>
          <w:sz w:val="28"/>
          <w:szCs w:val="28"/>
        </w:rPr>
        <w:t>Львовского сельского п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селения Северского района</w:t>
      </w:r>
    </w:p>
    <w:p w:rsidR="009B1CD4" w:rsidRDefault="009B1CD4" w:rsidP="00936BC1">
      <w:pPr>
        <w:pStyle w:val="a3"/>
        <w:rPr>
          <w:sz w:val="28"/>
          <w:szCs w:val="28"/>
        </w:rPr>
      </w:pPr>
      <w:bookmarkStart w:id="0" w:name="_GoBack"/>
      <w:bookmarkEnd w:id="0"/>
    </w:p>
    <w:p w:rsidR="004F307C" w:rsidRDefault="004F307C" w:rsidP="00936BC1">
      <w:pPr>
        <w:pStyle w:val="a3"/>
        <w:rPr>
          <w:sz w:val="28"/>
          <w:szCs w:val="28"/>
        </w:rPr>
      </w:pPr>
    </w:p>
    <w:p w:rsidR="00C919A9" w:rsidRDefault="009B1CD4" w:rsidP="0046311C">
      <w:pPr>
        <w:pStyle w:val="a3"/>
        <w:ind w:firstLine="709"/>
        <w:jc w:val="both"/>
        <w:rPr>
          <w:rStyle w:val="FontStyle24"/>
          <w:b w:val="0"/>
          <w:sz w:val="28"/>
          <w:szCs w:val="28"/>
        </w:rPr>
      </w:pPr>
      <w:r w:rsidRPr="003346D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соответствии со статьей 47.2 Бюджетного кодекса</w:t>
      </w:r>
      <w:r w:rsidR="001A7D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 Фед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рации, постановлением Правительства Российской Федерации от 6 мая 2016 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да № 393 «Об общих требованиях к порядку принятия решений</w:t>
      </w:r>
      <w:r w:rsidR="001A7D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1A7D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признании безн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дежной к взысканию задолженности по платежам в бюджеты бюджетной сист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мы Российской Федерации»</w:t>
      </w:r>
      <w:r w:rsidR="00936BC1">
        <w:rPr>
          <w:color w:val="000000"/>
          <w:sz w:val="28"/>
          <w:szCs w:val="28"/>
        </w:rPr>
        <w:t xml:space="preserve"> (с изменениями от </w:t>
      </w:r>
      <w:r w:rsidR="00E76BEA">
        <w:rPr>
          <w:color w:val="000000"/>
          <w:sz w:val="28"/>
          <w:szCs w:val="28"/>
        </w:rPr>
        <w:t>2 июля</w:t>
      </w:r>
      <w:r w:rsidR="00936BC1">
        <w:rPr>
          <w:color w:val="000000"/>
          <w:sz w:val="28"/>
          <w:szCs w:val="28"/>
        </w:rPr>
        <w:t xml:space="preserve"> </w:t>
      </w:r>
      <w:r w:rsidR="004F307C">
        <w:rPr>
          <w:color w:val="000000"/>
          <w:sz w:val="28"/>
          <w:szCs w:val="28"/>
        </w:rPr>
        <w:t xml:space="preserve">      </w:t>
      </w:r>
      <w:r w:rsidR="00936BC1">
        <w:rPr>
          <w:color w:val="000000"/>
          <w:sz w:val="28"/>
          <w:szCs w:val="28"/>
        </w:rPr>
        <w:t>20</w:t>
      </w:r>
      <w:r w:rsidR="00E76BEA">
        <w:rPr>
          <w:color w:val="000000"/>
          <w:sz w:val="28"/>
          <w:szCs w:val="28"/>
        </w:rPr>
        <w:t>20</w:t>
      </w:r>
      <w:r w:rsidR="00936BC1">
        <w:rPr>
          <w:color w:val="000000"/>
          <w:sz w:val="28"/>
          <w:szCs w:val="28"/>
        </w:rPr>
        <w:t xml:space="preserve"> года № 975)</w:t>
      </w:r>
      <w:r>
        <w:rPr>
          <w:color w:val="000000"/>
          <w:sz w:val="28"/>
          <w:szCs w:val="28"/>
        </w:rPr>
        <w:t>,</w:t>
      </w:r>
      <w:r w:rsidR="00E76BEA">
        <w:rPr>
          <w:color w:val="000000"/>
          <w:sz w:val="28"/>
          <w:szCs w:val="28"/>
        </w:rPr>
        <w:t xml:space="preserve"> </w:t>
      </w:r>
      <w:r w:rsidR="00C919A9">
        <w:rPr>
          <w:rStyle w:val="FontStyle24"/>
          <w:b w:val="0"/>
          <w:sz w:val="28"/>
          <w:szCs w:val="28"/>
        </w:rPr>
        <w:t xml:space="preserve">п о с </w:t>
      </w:r>
      <w:proofErr w:type="gramStart"/>
      <w:r w:rsidR="00C919A9">
        <w:rPr>
          <w:rStyle w:val="FontStyle24"/>
          <w:b w:val="0"/>
          <w:sz w:val="28"/>
          <w:szCs w:val="28"/>
        </w:rPr>
        <w:t>т</w:t>
      </w:r>
      <w:proofErr w:type="gramEnd"/>
      <w:r w:rsidR="00C919A9">
        <w:rPr>
          <w:rStyle w:val="FontStyle24"/>
          <w:b w:val="0"/>
          <w:sz w:val="28"/>
          <w:szCs w:val="28"/>
        </w:rPr>
        <w:t xml:space="preserve"> а н о в л я ю</w:t>
      </w:r>
      <w:r w:rsidR="00420202">
        <w:rPr>
          <w:rStyle w:val="FontStyle24"/>
          <w:b w:val="0"/>
          <w:sz w:val="28"/>
          <w:szCs w:val="28"/>
        </w:rPr>
        <w:t>:</w:t>
      </w:r>
      <w:r w:rsidR="00C919A9">
        <w:rPr>
          <w:rStyle w:val="FontStyle24"/>
          <w:b w:val="0"/>
          <w:sz w:val="28"/>
          <w:szCs w:val="28"/>
        </w:rPr>
        <w:t xml:space="preserve"> </w:t>
      </w:r>
    </w:p>
    <w:p w:rsidR="001A7D80" w:rsidRPr="003346DD" w:rsidRDefault="00C919A9" w:rsidP="0046311C">
      <w:pPr>
        <w:ind w:firstLine="709"/>
        <w:jc w:val="both"/>
        <w:rPr>
          <w:sz w:val="28"/>
          <w:szCs w:val="28"/>
        </w:rPr>
      </w:pPr>
      <w:r w:rsidRPr="00C919A9">
        <w:rPr>
          <w:bCs/>
          <w:sz w:val="28"/>
          <w:szCs w:val="28"/>
        </w:rPr>
        <w:t>1.</w:t>
      </w:r>
      <w:r w:rsidR="00420202">
        <w:rPr>
          <w:bCs/>
          <w:sz w:val="28"/>
          <w:szCs w:val="28"/>
        </w:rPr>
        <w:t xml:space="preserve"> </w:t>
      </w:r>
      <w:r w:rsidR="001A7D80" w:rsidRPr="003346DD">
        <w:rPr>
          <w:sz w:val="28"/>
          <w:szCs w:val="28"/>
        </w:rPr>
        <w:t xml:space="preserve">Утвердить Порядок </w:t>
      </w:r>
      <w:r w:rsidR="001A7D80">
        <w:rPr>
          <w:sz w:val="28"/>
          <w:szCs w:val="28"/>
        </w:rPr>
        <w:t>принятия решений о признании безнадежной к взысканию задолженности по платежам в бюджет по доходам, главным адм</w:t>
      </w:r>
      <w:r w:rsidR="001A7D80">
        <w:rPr>
          <w:sz w:val="28"/>
          <w:szCs w:val="28"/>
        </w:rPr>
        <w:t>и</w:t>
      </w:r>
      <w:r w:rsidR="001A7D80">
        <w:rPr>
          <w:sz w:val="28"/>
          <w:szCs w:val="28"/>
        </w:rPr>
        <w:t xml:space="preserve">нистратором которых является администрация </w:t>
      </w:r>
      <w:r w:rsidR="001A7D80">
        <w:rPr>
          <w:bCs/>
          <w:sz w:val="28"/>
          <w:szCs w:val="28"/>
        </w:rPr>
        <w:t>Львовского сельского поселения Северского района</w:t>
      </w:r>
      <w:r w:rsidR="00E76BEA">
        <w:rPr>
          <w:sz w:val="28"/>
          <w:szCs w:val="28"/>
        </w:rPr>
        <w:t>,</w:t>
      </w:r>
      <w:r w:rsidR="001A7D80" w:rsidRPr="003346DD">
        <w:rPr>
          <w:sz w:val="28"/>
          <w:szCs w:val="28"/>
        </w:rPr>
        <w:t xml:space="preserve"> согласно </w:t>
      </w:r>
      <w:proofErr w:type="gramStart"/>
      <w:r w:rsidR="001A7D80" w:rsidRPr="003346DD">
        <w:rPr>
          <w:sz w:val="28"/>
          <w:szCs w:val="28"/>
        </w:rPr>
        <w:t>приложению</w:t>
      </w:r>
      <w:proofErr w:type="gramEnd"/>
      <w:r w:rsidR="007D7200">
        <w:rPr>
          <w:sz w:val="28"/>
          <w:szCs w:val="28"/>
        </w:rPr>
        <w:t xml:space="preserve"> к настоящему п</w:t>
      </w:r>
      <w:r w:rsidR="007D7200">
        <w:rPr>
          <w:sz w:val="28"/>
          <w:szCs w:val="28"/>
        </w:rPr>
        <w:t>о</w:t>
      </w:r>
      <w:r w:rsidR="007D7200">
        <w:rPr>
          <w:sz w:val="28"/>
          <w:szCs w:val="28"/>
        </w:rPr>
        <w:t>становлению</w:t>
      </w:r>
      <w:r w:rsidR="001A7D80" w:rsidRPr="003346DD">
        <w:rPr>
          <w:sz w:val="28"/>
          <w:szCs w:val="28"/>
        </w:rPr>
        <w:t>.</w:t>
      </w:r>
    </w:p>
    <w:p w:rsidR="00E76BEA" w:rsidRDefault="001A7D80" w:rsidP="0046311C">
      <w:pPr>
        <w:pStyle w:val="Style3"/>
        <w:widowControl/>
        <w:spacing w:before="14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F307C">
        <w:rPr>
          <w:sz w:val="28"/>
          <w:szCs w:val="28"/>
        </w:rPr>
        <w:t>П</w:t>
      </w:r>
      <w:r w:rsidR="004F307C" w:rsidRPr="00DE25AA">
        <w:rPr>
          <w:sz w:val="28"/>
          <w:szCs w:val="28"/>
        </w:rPr>
        <w:t>остановление администрации Львовского сельского посел</w:t>
      </w:r>
      <w:r w:rsidR="004F307C" w:rsidRPr="00DE25AA">
        <w:rPr>
          <w:sz w:val="28"/>
          <w:szCs w:val="28"/>
        </w:rPr>
        <w:t>е</w:t>
      </w:r>
      <w:r w:rsidR="004F307C" w:rsidRPr="00DE25AA">
        <w:rPr>
          <w:sz w:val="28"/>
          <w:szCs w:val="28"/>
        </w:rPr>
        <w:t>ния Северского района от 8 июля 2016 года № 111 «О порядке принятия решения о признании безнадежной к взысканию задолженности по платежам в бюджет Львовского сельского п</w:t>
      </w:r>
      <w:r w:rsidR="004F307C" w:rsidRPr="00DE25AA">
        <w:rPr>
          <w:sz w:val="28"/>
          <w:szCs w:val="28"/>
        </w:rPr>
        <w:t>о</w:t>
      </w:r>
      <w:r w:rsidR="004F307C" w:rsidRPr="00DE25AA">
        <w:rPr>
          <w:sz w:val="28"/>
          <w:szCs w:val="28"/>
        </w:rPr>
        <w:t>селения Северского района»</w:t>
      </w:r>
      <w:r w:rsidR="004F307C">
        <w:rPr>
          <w:sz w:val="28"/>
          <w:szCs w:val="28"/>
        </w:rPr>
        <w:t xml:space="preserve"> признать утратившим силу. </w:t>
      </w:r>
    </w:p>
    <w:p w:rsidR="00DE25AA" w:rsidRPr="00DE25AA" w:rsidRDefault="00DE25AA" w:rsidP="0046311C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E25AA">
        <w:rPr>
          <w:sz w:val="28"/>
          <w:szCs w:val="28"/>
        </w:rPr>
        <w:t xml:space="preserve"> </w:t>
      </w:r>
      <w:r w:rsidR="00DF5D65" w:rsidRPr="002803A3">
        <w:rPr>
          <w:color w:val="000000"/>
          <w:sz w:val="28"/>
          <w:szCs w:val="28"/>
          <w:shd w:val="clear" w:color="auto" w:fill="FFFFFF"/>
        </w:rPr>
        <w:t xml:space="preserve">Общему отделу администрации </w:t>
      </w:r>
      <w:r w:rsidR="00DF5D65"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="00DF5D65"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 w:rsidR="00DF5D65">
        <w:rPr>
          <w:color w:val="000000"/>
          <w:sz w:val="28"/>
          <w:szCs w:val="28"/>
          <w:shd w:val="clear" w:color="auto" w:fill="FFFFFF"/>
        </w:rPr>
        <w:t>Северского</w:t>
      </w:r>
      <w:r w:rsidR="00DF5D65" w:rsidRPr="002803A3">
        <w:rPr>
          <w:color w:val="000000"/>
          <w:sz w:val="28"/>
          <w:szCs w:val="28"/>
          <w:shd w:val="clear" w:color="auto" w:fill="FFFFFF"/>
        </w:rPr>
        <w:t xml:space="preserve"> района </w:t>
      </w:r>
      <w:r w:rsidR="00DF5D65">
        <w:rPr>
          <w:color w:val="000000"/>
          <w:sz w:val="28"/>
          <w:szCs w:val="28"/>
          <w:shd w:val="clear" w:color="auto" w:fill="FFFFFF"/>
        </w:rPr>
        <w:t xml:space="preserve">(Коваль) </w:t>
      </w:r>
      <w:r w:rsidR="00DF5D65" w:rsidRPr="002803A3">
        <w:rPr>
          <w:color w:val="000000"/>
          <w:sz w:val="28"/>
          <w:szCs w:val="28"/>
          <w:shd w:val="clear" w:color="auto" w:fill="FFFFFF"/>
        </w:rPr>
        <w:t>обнародовать настоящее постановление</w:t>
      </w:r>
      <w:r w:rsidR="00DF5D65">
        <w:rPr>
          <w:color w:val="000000"/>
          <w:sz w:val="28"/>
          <w:szCs w:val="28"/>
          <w:shd w:val="clear" w:color="auto" w:fill="FFFFFF"/>
        </w:rPr>
        <w:t xml:space="preserve"> в специально установленных местах</w:t>
      </w:r>
      <w:r w:rsidR="00DF5D65" w:rsidRPr="002803A3">
        <w:rPr>
          <w:color w:val="000000"/>
          <w:sz w:val="28"/>
          <w:szCs w:val="28"/>
          <w:shd w:val="clear" w:color="auto" w:fill="FFFFFF"/>
        </w:rPr>
        <w:t xml:space="preserve"> и разместить его на официальном сайте органов местного самоуправления </w:t>
      </w:r>
      <w:r w:rsidR="00DF5D65"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="00DF5D65"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 w:rsidR="00DF5D65">
        <w:rPr>
          <w:color w:val="000000"/>
          <w:sz w:val="28"/>
          <w:szCs w:val="28"/>
          <w:shd w:val="clear" w:color="auto" w:fill="FFFFFF"/>
        </w:rPr>
        <w:t>Северского</w:t>
      </w:r>
      <w:r w:rsidR="00DF5D65" w:rsidRPr="002803A3">
        <w:rPr>
          <w:color w:val="000000"/>
          <w:sz w:val="28"/>
          <w:szCs w:val="28"/>
          <w:shd w:val="clear" w:color="auto" w:fill="FFFFFF"/>
        </w:rPr>
        <w:t xml:space="preserve"> района в информационно-телекоммуникационной сети «Интернет»</w:t>
      </w:r>
      <w:r w:rsidR="004F307C">
        <w:rPr>
          <w:sz w:val="28"/>
          <w:szCs w:val="28"/>
        </w:rPr>
        <w:t>.</w:t>
      </w:r>
    </w:p>
    <w:p w:rsidR="001A7D80" w:rsidRPr="003346DD" w:rsidRDefault="00DE25AA" w:rsidP="0046311C">
      <w:pPr>
        <w:pStyle w:val="Style3"/>
        <w:widowControl/>
        <w:tabs>
          <w:tab w:val="left" w:pos="9639"/>
        </w:tabs>
        <w:spacing w:before="14" w:line="317" w:lineRule="exac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5A18">
        <w:rPr>
          <w:sz w:val="28"/>
          <w:szCs w:val="28"/>
        </w:rPr>
        <w:t xml:space="preserve">. </w:t>
      </w:r>
      <w:r w:rsidR="001A7D80">
        <w:rPr>
          <w:sz w:val="28"/>
          <w:szCs w:val="28"/>
        </w:rPr>
        <w:t xml:space="preserve">Контроль </w:t>
      </w:r>
      <w:r w:rsidR="007D7200">
        <w:rPr>
          <w:sz w:val="28"/>
          <w:szCs w:val="28"/>
        </w:rPr>
        <w:t>за выполнением</w:t>
      </w:r>
      <w:r w:rsidR="009B5A18">
        <w:rPr>
          <w:sz w:val="28"/>
          <w:szCs w:val="28"/>
        </w:rPr>
        <w:t xml:space="preserve"> настоящего постановления возложить на </w:t>
      </w:r>
      <w:r w:rsidR="007E6DE7">
        <w:rPr>
          <w:sz w:val="28"/>
          <w:szCs w:val="28"/>
        </w:rPr>
        <w:t>начальника</w:t>
      </w:r>
      <w:r w:rsidR="009B5A18">
        <w:rPr>
          <w:sz w:val="28"/>
          <w:szCs w:val="28"/>
        </w:rPr>
        <w:t xml:space="preserve"> финан</w:t>
      </w:r>
      <w:r w:rsidR="007D7200">
        <w:rPr>
          <w:sz w:val="28"/>
          <w:szCs w:val="28"/>
        </w:rPr>
        <w:t xml:space="preserve">сового отдела </w:t>
      </w:r>
      <w:r w:rsidR="00E76BEA">
        <w:rPr>
          <w:sz w:val="28"/>
          <w:szCs w:val="28"/>
        </w:rPr>
        <w:t>Дашкевич Е.В</w:t>
      </w:r>
      <w:r w:rsidR="007E6DE7">
        <w:rPr>
          <w:sz w:val="28"/>
          <w:szCs w:val="28"/>
        </w:rPr>
        <w:t>.</w:t>
      </w:r>
    </w:p>
    <w:p w:rsidR="004F307C" w:rsidRDefault="004F307C" w:rsidP="0046311C">
      <w:pPr>
        <w:pStyle w:val="a3"/>
        <w:tabs>
          <w:tab w:val="left" w:pos="9639"/>
        </w:tabs>
        <w:ind w:right="-1" w:firstLine="709"/>
        <w:jc w:val="both"/>
        <w:rPr>
          <w:sz w:val="28"/>
          <w:szCs w:val="28"/>
        </w:rPr>
      </w:pPr>
    </w:p>
    <w:p w:rsidR="004F307C" w:rsidRDefault="004F307C" w:rsidP="0046311C">
      <w:pPr>
        <w:pStyle w:val="a3"/>
        <w:tabs>
          <w:tab w:val="left" w:pos="9639"/>
        </w:tabs>
        <w:ind w:right="-1" w:firstLine="709"/>
        <w:jc w:val="both"/>
        <w:rPr>
          <w:sz w:val="28"/>
          <w:szCs w:val="28"/>
        </w:rPr>
      </w:pPr>
    </w:p>
    <w:p w:rsidR="004F307C" w:rsidRDefault="004F307C" w:rsidP="0046311C">
      <w:pPr>
        <w:pStyle w:val="a3"/>
        <w:tabs>
          <w:tab w:val="left" w:pos="9639"/>
        </w:tabs>
        <w:ind w:right="-1" w:firstLine="709"/>
        <w:jc w:val="both"/>
        <w:rPr>
          <w:sz w:val="28"/>
          <w:szCs w:val="28"/>
        </w:rPr>
      </w:pPr>
    </w:p>
    <w:p w:rsidR="004F307C" w:rsidRDefault="004F307C" w:rsidP="0046311C">
      <w:pPr>
        <w:pStyle w:val="a3"/>
        <w:tabs>
          <w:tab w:val="left" w:pos="9639"/>
        </w:tabs>
        <w:ind w:right="-1" w:firstLine="709"/>
        <w:jc w:val="both"/>
        <w:rPr>
          <w:sz w:val="28"/>
          <w:szCs w:val="28"/>
        </w:rPr>
      </w:pPr>
    </w:p>
    <w:p w:rsidR="008D234E" w:rsidRDefault="00DE25AA" w:rsidP="0046311C">
      <w:pPr>
        <w:pStyle w:val="a3"/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A7D80">
        <w:rPr>
          <w:sz w:val="28"/>
          <w:szCs w:val="28"/>
        </w:rPr>
        <w:t>.</w:t>
      </w:r>
      <w:r w:rsidR="002E6E74">
        <w:rPr>
          <w:sz w:val="28"/>
          <w:szCs w:val="28"/>
        </w:rPr>
        <w:t xml:space="preserve"> </w:t>
      </w:r>
      <w:r w:rsidR="009B5A18">
        <w:rPr>
          <w:sz w:val="28"/>
          <w:szCs w:val="28"/>
        </w:rPr>
        <w:t xml:space="preserve">Постановление вступает в силу со дня его </w:t>
      </w:r>
      <w:r w:rsidR="004F307C">
        <w:rPr>
          <w:sz w:val="28"/>
          <w:szCs w:val="28"/>
        </w:rPr>
        <w:t>официального обнародования</w:t>
      </w:r>
      <w:r w:rsidR="009B5A18">
        <w:rPr>
          <w:sz w:val="28"/>
          <w:szCs w:val="28"/>
        </w:rPr>
        <w:t>.</w:t>
      </w:r>
      <w:bookmarkStart w:id="1" w:name="sub_5"/>
    </w:p>
    <w:p w:rsidR="00DE25AA" w:rsidRDefault="00DE25AA" w:rsidP="0046311C">
      <w:pPr>
        <w:pStyle w:val="a3"/>
        <w:ind w:right="142" w:firstLine="709"/>
        <w:jc w:val="both"/>
        <w:rPr>
          <w:sz w:val="28"/>
          <w:szCs w:val="28"/>
        </w:rPr>
      </w:pPr>
    </w:p>
    <w:p w:rsidR="004F307C" w:rsidRDefault="004F307C" w:rsidP="0046311C">
      <w:pPr>
        <w:pStyle w:val="a3"/>
        <w:ind w:right="142" w:firstLine="709"/>
        <w:jc w:val="both"/>
        <w:rPr>
          <w:sz w:val="28"/>
          <w:szCs w:val="28"/>
        </w:rPr>
      </w:pPr>
    </w:p>
    <w:p w:rsidR="004F307C" w:rsidRDefault="004F307C" w:rsidP="00DE25AA">
      <w:pPr>
        <w:pStyle w:val="a3"/>
        <w:ind w:right="142"/>
        <w:jc w:val="both"/>
        <w:rPr>
          <w:sz w:val="28"/>
          <w:szCs w:val="28"/>
        </w:rPr>
      </w:pPr>
    </w:p>
    <w:bookmarkEnd w:id="1"/>
    <w:p w:rsidR="007D7200" w:rsidRDefault="007D7200" w:rsidP="007D720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7D7200" w:rsidRPr="00DE7AE3" w:rsidRDefault="007D7200" w:rsidP="007D7200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</w:t>
      </w:r>
      <w:r w:rsidR="00E76BEA">
        <w:rPr>
          <w:sz w:val="28"/>
          <w:szCs w:val="28"/>
        </w:rPr>
        <w:t xml:space="preserve">     Л.Н. Поворотова</w:t>
      </w:r>
    </w:p>
    <w:p w:rsidR="004F307C" w:rsidRDefault="004F307C" w:rsidP="004F307C">
      <w:pPr>
        <w:rPr>
          <w:sz w:val="28"/>
          <w:szCs w:val="28"/>
        </w:rPr>
      </w:pPr>
    </w:p>
    <w:p w:rsidR="007E6DE7" w:rsidRDefault="007E6DE7" w:rsidP="007D7200">
      <w:pPr>
        <w:ind w:right="38"/>
        <w:jc w:val="both"/>
        <w:rPr>
          <w:sz w:val="28"/>
          <w:szCs w:val="28"/>
        </w:rPr>
      </w:pPr>
    </w:p>
    <w:p w:rsidR="007E6DE7" w:rsidRDefault="007E6DE7" w:rsidP="007D7200">
      <w:pPr>
        <w:ind w:right="38"/>
        <w:jc w:val="both"/>
        <w:rPr>
          <w:sz w:val="28"/>
          <w:szCs w:val="28"/>
        </w:rPr>
      </w:pPr>
    </w:p>
    <w:p w:rsidR="007E6DE7" w:rsidRDefault="007E6DE7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4F307C" w:rsidRDefault="004F307C" w:rsidP="007D7200">
      <w:pPr>
        <w:ind w:right="38"/>
        <w:jc w:val="both"/>
        <w:rPr>
          <w:sz w:val="28"/>
          <w:szCs w:val="28"/>
        </w:rPr>
        <w:sectPr w:rsidR="004F307C" w:rsidSect="004F307C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F307C" w:rsidRPr="00914D29" w:rsidRDefault="004F307C" w:rsidP="004F307C">
      <w:pPr>
        <w:ind w:left="3969" w:right="38"/>
        <w:jc w:val="center"/>
        <w:rPr>
          <w:sz w:val="28"/>
          <w:szCs w:val="28"/>
        </w:rPr>
      </w:pPr>
      <w:r w:rsidRPr="00914D29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</w:p>
    <w:p w:rsidR="004F307C" w:rsidRPr="00914D29" w:rsidRDefault="004F307C" w:rsidP="004F307C">
      <w:pPr>
        <w:ind w:left="3969" w:right="38"/>
        <w:jc w:val="center"/>
        <w:rPr>
          <w:sz w:val="28"/>
          <w:szCs w:val="28"/>
        </w:rPr>
      </w:pPr>
      <w:r w:rsidRPr="00914D29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администрации</w:t>
      </w:r>
      <w:r w:rsidRPr="00914D29">
        <w:rPr>
          <w:sz w:val="28"/>
          <w:szCs w:val="28"/>
        </w:rPr>
        <w:t xml:space="preserve"> Львовского сельского посел</w:t>
      </w:r>
      <w:r w:rsidRPr="00914D29">
        <w:rPr>
          <w:sz w:val="28"/>
          <w:szCs w:val="28"/>
        </w:rPr>
        <w:t>е</w:t>
      </w:r>
      <w:r w:rsidRPr="00914D29">
        <w:rPr>
          <w:sz w:val="28"/>
          <w:szCs w:val="28"/>
        </w:rPr>
        <w:t>ния Северского района</w:t>
      </w:r>
    </w:p>
    <w:p w:rsidR="00DE25AA" w:rsidRPr="0058743F" w:rsidRDefault="004F307C" w:rsidP="004F307C">
      <w:pPr>
        <w:ind w:left="3969" w:right="38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58743F">
        <w:rPr>
          <w:sz w:val="28"/>
          <w:szCs w:val="28"/>
          <w:u w:val="single"/>
        </w:rPr>
        <w:t xml:space="preserve">   10.08.2020</w:t>
      </w:r>
      <w:r>
        <w:rPr>
          <w:sz w:val="28"/>
          <w:szCs w:val="28"/>
          <w:u w:val="single"/>
        </w:rPr>
        <w:t xml:space="preserve">  </w:t>
      </w:r>
      <w:r w:rsidR="0058743F">
        <w:rPr>
          <w:sz w:val="28"/>
          <w:szCs w:val="28"/>
        </w:rPr>
        <w:t xml:space="preserve"> № </w:t>
      </w:r>
      <w:r w:rsidR="0058743F">
        <w:rPr>
          <w:sz w:val="28"/>
          <w:szCs w:val="28"/>
          <w:u w:val="single"/>
        </w:rPr>
        <w:t xml:space="preserve">  90 </w:t>
      </w:r>
    </w:p>
    <w:p w:rsidR="00DE25AA" w:rsidRDefault="00DE25AA" w:rsidP="007D7200">
      <w:pPr>
        <w:ind w:right="38"/>
        <w:jc w:val="both"/>
        <w:rPr>
          <w:sz w:val="28"/>
          <w:szCs w:val="28"/>
        </w:rPr>
      </w:pPr>
    </w:p>
    <w:p w:rsidR="007E6DE7" w:rsidRPr="00EC7787" w:rsidRDefault="007E6DE7" w:rsidP="004F307C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7E6DE7" w:rsidRDefault="007E6DE7" w:rsidP="0046311C">
      <w:pPr>
        <w:tabs>
          <w:tab w:val="left" w:pos="567"/>
        </w:tabs>
        <w:ind w:left="567" w:right="566"/>
        <w:jc w:val="center"/>
        <w:rPr>
          <w:rStyle w:val="FontStyle22"/>
          <w:b/>
          <w:sz w:val="28"/>
          <w:szCs w:val="28"/>
        </w:rPr>
      </w:pPr>
      <w:r>
        <w:rPr>
          <w:rStyle w:val="FontStyle22"/>
          <w:b/>
          <w:sz w:val="28"/>
          <w:szCs w:val="28"/>
        </w:rPr>
        <w:t>ПОРЯДОК</w:t>
      </w:r>
      <w:r w:rsidR="00C80F76">
        <w:rPr>
          <w:rStyle w:val="FontStyle22"/>
          <w:b/>
          <w:sz w:val="28"/>
          <w:szCs w:val="28"/>
        </w:rPr>
        <w:t xml:space="preserve"> </w:t>
      </w:r>
    </w:p>
    <w:p w:rsidR="00184D4D" w:rsidRPr="007E6DE7" w:rsidRDefault="004F307C" w:rsidP="0046311C">
      <w:pPr>
        <w:tabs>
          <w:tab w:val="left" w:pos="567"/>
        </w:tabs>
        <w:ind w:left="567" w:right="566"/>
        <w:jc w:val="center"/>
        <w:rPr>
          <w:rStyle w:val="FontStyle24"/>
          <w:bCs w:val="0"/>
          <w:sz w:val="28"/>
          <w:szCs w:val="28"/>
        </w:rPr>
      </w:pPr>
      <w:r w:rsidRPr="004F307C">
        <w:rPr>
          <w:rStyle w:val="FontStyle22"/>
          <w:b/>
          <w:sz w:val="28"/>
          <w:szCs w:val="28"/>
        </w:rPr>
        <w:t>принятия решений о признании безнадежной к взысканию задолженности по платежам в бюджет по доходам, главным администратором которых является администрация Львовского сельского поселения Северского района</w:t>
      </w:r>
    </w:p>
    <w:p w:rsidR="00EC7787" w:rsidRDefault="00EC7787" w:rsidP="0046311C">
      <w:pPr>
        <w:widowControl/>
        <w:tabs>
          <w:tab w:val="left" w:pos="567"/>
        </w:tabs>
        <w:autoSpaceDE/>
        <w:autoSpaceDN/>
        <w:adjustRightInd/>
        <w:ind w:left="567" w:right="566"/>
        <w:rPr>
          <w:rFonts w:eastAsia="Calibri"/>
          <w:b/>
          <w:sz w:val="28"/>
          <w:szCs w:val="28"/>
          <w:lang w:eastAsia="en-US"/>
        </w:rPr>
      </w:pPr>
    </w:p>
    <w:p w:rsidR="00C80F76" w:rsidRPr="007E6DE7" w:rsidRDefault="00C80F76" w:rsidP="007E6DE7">
      <w:pPr>
        <w:ind w:left="851" w:right="849"/>
        <w:jc w:val="center"/>
        <w:rPr>
          <w:b/>
          <w:sz w:val="28"/>
          <w:szCs w:val="28"/>
        </w:rPr>
      </w:pPr>
      <w:r w:rsidRPr="007E6DE7">
        <w:rPr>
          <w:b/>
          <w:sz w:val="28"/>
          <w:szCs w:val="28"/>
        </w:rPr>
        <w:t>1. Общие положения</w:t>
      </w:r>
    </w:p>
    <w:p w:rsidR="00C80F76" w:rsidRDefault="00C80F76" w:rsidP="0046311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6A33B8"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>разработан в целях принятия решения о призн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нии безнадежной к взысканию задолженности по платежам в бюджет </w:t>
      </w:r>
      <w:r w:rsidR="004E463A">
        <w:rPr>
          <w:sz w:val="28"/>
          <w:szCs w:val="28"/>
        </w:rPr>
        <w:t>Львовского сельского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</w:t>
      </w:r>
      <w:r w:rsidR="004E463A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 xml:space="preserve"> (далее - поселения).</w:t>
      </w:r>
    </w:p>
    <w:p w:rsidR="00C80F76" w:rsidRPr="00C80F76" w:rsidRDefault="00C80F76" w:rsidP="0046311C">
      <w:pPr>
        <w:tabs>
          <w:tab w:val="left" w:pos="709"/>
        </w:tabs>
        <w:ind w:firstLine="709"/>
        <w:rPr>
          <w:sz w:val="28"/>
          <w:szCs w:val="28"/>
        </w:rPr>
      </w:pPr>
    </w:p>
    <w:p w:rsidR="00C80F76" w:rsidRPr="007E6DE7" w:rsidRDefault="00C80F76" w:rsidP="007E6DE7">
      <w:pPr>
        <w:widowControl/>
        <w:autoSpaceDE/>
        <w:autoSpaceDN/>
        <w:adjustRightInd/>
        <w:ind w:left="851" w:right="849"/>
        <w:jc w:val="center"/>
        <w:rPr>
          <w:b/>
          <w:sz w:val="28"/>
          <w:szCs w:val="28"/>
        </w:rPr>
      </w:pPr>
      <w:r w:rsidRPr="007E6DE7">
        <w:rPr>
          <w:b/>
          <w:sz w:val="28"/>
          <w:szCs w:val="28"/>
        </w:rPr>
        <w:t>2.</w:t>
      </w:r>
      <w:r w:rsidR="004E463A" w:rsidRPr="007E6DE7">
        <w:rPr>
          <w:b/>
          <w:sz w:val="28"/>
          <w:szCs w:val="28"/>
        </w:rPr>
        <w:t xml:space="preserve"> </w:t>
      </w:r>
      <w:r w:rsidRPr="007E6DE7">
        <w:rPr>
          <w:b/>
          <w:sz w:val="28"/>
          <w:szCs w:val="28"/>
        </w:rPr>
        <w:t>Условия признания безнадежной к взысканию задолженности по плат</w:t>
      </w:r>
      <w:r w:rsidRPr="007E6DE7">
        <w:rPr>
          <w:b/>
          <w:sz w:val="28"/>
          <w:szCs w:val="28"/>
        </w:rPr>
        <w:t>е</w:t>
      </w:r>
      <w:r w:rsidRPr="007E6DE7">
        <w:rPr>
          <w:b/>
          <w:sz w:val="28"/>
          <w:szCs w:val="28"/>
        </w:rPr>
        <w:t>жам в бюджет поселения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2.1.</w:t>
      </w:r>
      <w:bookmarkStart w:id="2" w:name="Par3"/>
      <w:bookmarkEnd w:id="2"/>
      <w:r w:rsidR="004E463A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Платежи в бюджет, не уплаченные в установленный срок (задо</w:t>
      </w:r>
      <w:r w:rsidRPr="00C80F76">
        <w:rPr>
          <w:sz w:val="28"/>
          <w:szCs w:val="28"/>
        </w:rPr>
        <w:t>л</w:t>
      </w:r>
      <w:r w:rsidRPr="00C80F76">
        <w:rPr>
          <w:sz w:val="28"/>
          <w:szCs w:val="28"/>
        </w:rPr>
        <w:t>женность по платежам в бюджет поселения), признаются безнадежными к взыск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нию в случае: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1) смерти физического лица - плательщика платежей в бюджет или объявления его умершим в порядке, установленном гражданским процессуал</w:t>
      </w:r>
      <w:r w:rsidRPr="00C80F76">
        <w:rPr>
          <w:rFonts w:ascii="Times New Roman" w:hAnsi="Times New Roman" w:cs="Times New Roman"/>
          <w:sz w:val="28"/>
          <w:szCs w:val="28"/>
        </w:rPr>
        <w:t>ь</w:t>
      </w:r>
      <w:r w:rsidRPr="00C80F76">
        <w:rPr>
          <w:rFonts w:ascii="Times New Roman" w:hAnsi="Times New Roman" w:cs="Times New Roman"/>
          <w:sz w:val="28"/>
          <w:szCs w:val="28"/>
        </w:rPr>
        <w:t>ным законодательством Российской Федерации;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2)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Pr="00C80F76">
        <w:rPr>
          <w:rFonts w:ascii="Times New Roman" w:hAnsi="Times New Roman" w:cs="Times New Roman"/>
          <w:sz w:val="28"/>
          <w:szCs w:val="28"/>
        </w:rPr>
        <w:t>признания банкротом индивидуального предпринимателя - плательщика пл</w:t>
      </w:r>
      <w:r w:rsidRPr="00C80F76">
        <w:rPr>
          <w:rFonts w:ascii="Times New Roman" w:hAnsi="Times New Roman" w:cs="Times New Roman"/>
          <w:sz w:val="28"/>
          <w:szCs w:val="28"/>
        </w:rPr>
        <w:t>а</w:t>
      </w:r>
      <w:r w:rsidRPr="00C80F76">
        <w:rPr>
          <w:rFonts w:ascii="Times New Roman" w:hAnsi="Times New Roman" w:cs="Times New Roman"/>
          <w:sz w:val="28"/>
          <w:szCs w:val="28"/>
        </w:rPr>
        <w:t xml:space="preserve">тежей в бюджет в соответствии с Федеральным законом от 26 октября 2002 года </w:t>
      </w:r>
      <w:r w:rsidR="007E6DE7">
        <w:rPr>
          <w:rFonts w:ascii="Times New Roman" w:hAnsi="Times New Roman" w:cs="Times New Roman"/>
          <w:sz w:val="28"/>
          <w:szCs w:val="28"/>
        </w:rPr>
        <w:t>№</w:t>
      </w:r>
      <w:r w:rsidRPr="00C80F76">
        <w:rPr>
          <w:rFonts w:ascii="Times New Roman" w:hAnsi="Times New Roman" w:cs="Times New Roman"/>
          <w:sz w:val="28"/>
          <w:szCs w:val="28"/>
        </w:rPr>
        <w:t xml:space="preserve"> 127-ФЗ «О несостоятельности (банкротстве)» в части задолженн</w:t>
      </w:r>
      <w:r w:rsidRPr="00C80F76">
        <w:rPr>
          <w:rFonts w:ascii="Times New Roman" w:hAnsi="Times New Roman" w:cs="Times New Roman"/>
          <w:sz w:val="28"/>
          <w:szCs w:val="28"/>
        </w:rPr>
        <w:t>о</w:t>
      </w:r>
      <w:r w:rsidRPr="00C80F76">
        <w:rPr>
          <w:rFonts w:ascii="Times New Roman" w:hAnsi="Times New Roman" w:cs="Times New Roman"/>
          <w:sz w:val="28"/>
          <w:szCs w:val="28"/>
        </w:rPr>
        <w:t>сти по платежам в бюджет, не погашенным по причине недостаточности им</w:t>
      </w:r>
      <w:r w:rsidRPr="00C80F76">
        <w:rPr>
          <w:rFonts w:ascii="Times New Roman" w:hAnsi="Times New Roman" w:cs="Times New Roman"/>
          <w:sz w:val="28"/>
          <w:szCs w:val="28"/>
        </w:rPr>
        <w:t>у</w:t>
      </w:r>
      <w:r w:rsidRPr="00C80F76">
        <w:rPr>
          <w:rFonts w:ascii="Times New Roman" w:hAnsi="Times New Roman" w:cs="Times New Roman"/>
          <w:sz w:val="28"/>
          <w:szCs w:val="28"/>
        </w:rPr>
        <w:t>щества должника;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3)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Pr="00C80F76">
        <w:rPr>
          <w:rFonts w:ascii="Times New Roman" w:hAnsi="Times New Roman" w:cs="Times New Roman"/>
          <w:sz w:val="28"/>
          <w:szCs w:val="28"/>
        </w:rPr>
        <w:t>ликвидации организации - плательщика платежей в бюджет в части задолженности по платежам в бюджет, не погашенным по причине недостато</w:t>
      </w:r>
      <w:r w:rsidRPr="00C80F76">
        <w:rPr>
          <w:rFonts w:ascii="Times New Roman" w:hAnsi="Times New Roman" w:cs="Times New Roman"/>
          <w:sz w:val="28"/>
          <w:szCs w:val="28"/>
        </w:rPr>
        <w:t>ч</w:t>
      </w:r>
      <w:r w:rsidRPr="00C80F76">
        <w:rPr>
          <w:rFonts w:ascii="Times New Roman" w:hAnsi="Times New Roman" w:cs="Times New Roman"/>
          <w:sz w:val="28"/>
          <w:szCs w:val="28"/>
        </w:rPr>
        <w:t>ности имущества организации и (или) невозможности их погашения учредит</w:t>
      </w:r>
      <w:r w:rsidRPr="00C80F76">
        <w:rPr>
          <w:rFonts w:ascii="Times New Roman" w:hAnsi="Times New Roman" w:cs="Times New Roman"/>
          <w:sz w:val="28"/>
          <w:szCs w:val="28"/>
        </w:rPr>
        <w:t>е</w:t>
      </w:r>
      <w:r w:rsidRPr="00C80F76">
        <w:rPr>
          <w:rFonts w:ascii="Times New Roman" w:hAnsi="Times New Roman" w:cs="Times New Roman"/>
          <w:sz w:val="28"/>
          <w:szCs w:val="28"/>
        </w:rPr>
        <w:t>лями (участниками) указанной организации в пределах и порядке, которые устано</w:t>
      </w:r>
      <w:r w:rsidRPr="00C80F76">
        <w:rPr>
          <w:rFonts w:ascii="Times New Roman" w:hAnsi="Times New Roman" w:cs="Times New Roman"/>
          <w:sz w:val="28"/>
          <w:szCs w:val="28"/>
        </w:rPr>
        <w:t>в</w:t>
      </w:r>
      <w:r w:rsidRPr="00C80F76">
        <w:rPr>
          <w:rFonts w:ascii="Times New Roman" w:hAnsi="Times New Roman" w:cs="Times New Roman"/>
          <w:sz w:val="28"/>
          <w:szCs w:val="28"/>
        </w:rPr>
        <w:t>лены законодательством Российской Федерации;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4)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Pr="00C80F76">
        <w:rPr>
          <w:rFonts w:ascii="Times New Roman" w:hAnsi="Times New Roman" w:cs="Times New Roman"/>
          <w:sz w:val="28"/>
          <w:szCs w:val="28"/>
        </w:rPr>
        <w:t>принятия судом акта, в соответствии с которым администратор доходов бюджета утрачивает возмо</w:t>
      </w:r>
      <w:r w:rsidRPr="00C80F76">
        <w:rPr>
          <w:rFonts w:ascii="Times New Roman" w:hAnsi="Times New Roman" w:cs="Times New Roman"/>
          <w:sz w:val="28"/>
          <w:szCs w:val="28"/>
        </w:rPr>
        <w:t>ж</w:t>
      </w:r>
      <w:r w:rsidRPr="00C80F76">
        <w:rPr>
          <w:rFonts w:ascii="Times New Roman" w:hAnsi="Times New Roman" w:cs="Times New Roman"/>
          <w:sz w:val="28"/>
          <w:szCs w:val="28"/>
        </w:rPr>
        <w:t>ность взыскания задолженности по платежам в бюджет в связи с истечением установленного срока ее взыскания (срока иск</w:t>
      </w:r>
      <w:r w:rsidRPr="00C80F76">
        <w:rPr>
          <w:rFonts w:ascii="Times New Roman" w:hAnsi="Times New Roman" w:cs="Times New Roman"/>
          <w:sz w:val="28"/>
          <w:szCs w:val="28"/>
        </w:rPr>
        <w:t>о</w:t>
      </w:r>
      <w:r w:rsidRPr="00C80F76">
        <w:rPr>
          <w:rFonts w:ascii="Times New Roman" w:hAnsi="Times New Roman" w:cs="Times New Roman"/>
          <w:sz w:val="28"/>
          <w:szCs w:val="28"/>
        </w:rPr>
        <w:t>вой давности), в том числе вынесения судом определения об отказе в восст</w:t>
      </w:r>
      <w:r w:rsidRPr="00C80F76">
        <w:rPr>
          <w:rFonts w:ascii="Times New Roman" w:hAnsi="Times New Roman" w:cs="Times New Roman"/>
          <w:sz w:val="28"/>
          <w:szCs w:val="28"/>
        </w:rPr>
        <w:t>а</w:t>
      </w:r>
      <w:r w:rsidRPr="00C80F76">
        <w:rPr>
          <w:rFonts w:ascii="Times New Roman" w:hAnsi="Times New Roman" w:cs="Times New Roman"/>
          <w:sz w:val="28"/>
          <w:szCs w:val="28"/>
        </w:rPr>
        <w:t>новлении пропущенного срока подачи заявления в суд о взыскании задолженности по плат</w:t>
      </w:r>
      <w:r w:rsidRPr="00C80F76">
        <w:rPr>
          <w:rFonts w:ascii="Times New Roman" w:hAnsi="Times New Roman" w:cs="Times New Roman"/>
          <w:sz w:val="28"/>
          <w:szCs w:val="28"/>
        </w:rPr>
        <w:t>е</w:t>
      </w:r>
      <w:r w:rsidRPr="00C80F76">
        <w:rPr>
          <w:rFonts w:ascii="Times New Roman" w:hAnsi="Times New Roman" w:cs="Times New Roman"/>
          <w:sz w:val="28"/>
          <w:szCs w:val="28"/>
        </w:rPr>
        <w:t>жам в бюджет;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5)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Pr="00C80F76">
        <w:rPr>
          <w:rFonts w:ascii="Times New Roman" w:hAnsi="Times New Roman" w:cs="Times New Roman"/>
          <w:sz w:val="28"/>
          <w:szCs w:val="28"/>
        </w:rPr>
        <w:t>вынесения судебным приставом-исполнителем постановления об окончании исполнительного производства и о возвращении взыскателю испо</w:t>
      </w:r>
      <w:r w:rsidRPr="00C80F76">
        <w:rPr>
          <w:rFonts w:ascii="Times New Roman" w:hAnsi="Times New Roman" w:cs="Times New Roman"/>
          <w:sz w:val="28"/>
          <w:szCs w:val="28"/>
        </w:rPr>
        <w:t>л</w:t>
      </w:r>
      <w:r w:rsidRPr="00C80F76">
        <w:rPr>
          <w:rFonts w:ascii="Times New Roman" w:hAnsi="Times New Roman" w:cs="Times New Roman"/>
          <w:sz w:val="28"/>
          <w:szCs w:val="28"/>
        </w:rPr>
        <w:t xml:space="preserve">нительного документа по основаниям, предусмотренным </w:t>
      </w:r>
      <w:hyperlink r:id="rId10" w:history="1">
        <w:r w:rsidRPr="00C80F76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C80F76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«Об </w:t>
      </w:r>
      <w:r w:rsidRPr="00C80F76">
        <w:rPr>
          <w:rFonts w:ascii="Times New Roman" w:hAnsi="Times New Roman" w:cs="Times New Roman"/>
          <w:sz w:val="28"/>
          <w:szCs w:val="28"/>
        </w:rPr>
        <w:lastRenderedPageBreak/>
        <w:t>исполнительном производстве», если с даты образования задо</w:t>
      </w:r>
      <w:r w:rsidRPr="00C80F76">
        <w:rPr>
          <w:rFonts w:ascii="Times New Roman" w:hAnsi="Times New Roman" w:cs="Times New Roman"/>
          <w:sz w:val="28"/>
          <w:szCs w:val="28"/>
        </w:rPr>
        <w:t>л</w:t>
      </w:r>
      <w:r w:rsidRPr="00C80F76">
        <w:rPr>
          <w:rFonts w:ascii="Times New Roman" w:hAnsi="Times New Roman" w:cs="Times New Roman"/>
          <w:sz w:val="28"/>
          <w:szCs w:val="28"/>
        </w:rPr>
        <w:t>женности по платежам в бюджет прошло более пяти лет, в следующих случаях:</w:t>
      </w:r>
    </w:p>
    <w:p w:rsidR="004E463A" w:rsidRDefault="007E6DE7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="00C80F76" w:rsidRPr="00C80F76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</w:t>
      </w:r>
      <w:r w:rsidR="00C80F76" w:rsidRPr="00C80F76">
        <w:rPr>
          <w:rFonts w:ascii="Times New Roman" w:hAnsi="Times New Roman" w:cs="Times New Roman"/>
          <w:sz w:val="28"/>
          <w:szCs w:val="28"/>
        </w:rPr>
        <w:t>ь</w:t>
      </w:r>
      <w:r w:rsidR="00C80F76" w:rsidRPr="00C80F76">
        <w:rPr>
          <w:rFonts w:ascii="Times New Roman" w:hAnsi="Times New Roman" w:cs="Times New Roman"/>
          <w:sz w:val="28"/>
          <w:szCs w:val="28"/>
        </w:rPr>
        <w:t>ством Российской Федерации о несостоятельности (банкротстве) для возбуждения производства по делу о банкротстве;</w:t>
      </w:r>
    </w:p>
    <w:p w:rsidR="004E463A" w:rsidRDefault="007E6DE7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="00C80F76" w:rsidRPr="00C80F76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</w:t>
      </w:r>
      <w:r w:rsidR="00C80F76" w:rsidRPr="00C80F76">
        <w:rPr>
          <w:rFonts w:ascii="Times New Roman" w:hAnsi="Times New Roman" w:cs="Times New Roman"/>
          <w:sz w:val="28"/>
          <w:szCs w:val="28"/>
        </w:rPr>
        <w:t>о</w:t>
      </w:r>
      <w:r w:rsidR="00C80F76" w:rsidRPr="00C80F76">
        <w:rPr>
          <w:rFonts w:ascii="Times New Roman" w:hAnsi="Times New Roman" w:cs="Times New Roman"/>
          <w:sz w:val="28"/>
          <w:szCs w:val="28"/>
        </w:rPr>
        <w:t>цедур, применяемых в деле о банкротстве.</w:t>
      </w:r>
      <w:bookmarkStart w:id="3" w:name="Par11"/>
      <w:bookmarkEnd w:id="3"/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2.2. Помимо случаев,</w:t>
      </w:r>
      <w:r w:rsidR="007E6DE7">
        <w:rPr>
          <w:rFonts w:ascii="Times New Roman" w:hAnsi="Times New Roman" w:cs="Times New Roman"/>
          <w:sz w:val="28"/>
          <w:szCs w:val="28"/>
        </w:rPr>
        <w:t xml:space="preserve"> предусмотренных подпунктом 2.1</w:t>
      </w:r>
      <w:r w:rsidRPr="00C80F76">
        <w:rPr>
          <w:rFonts w:ascii="Times New Roman" w:hAnsi="Times New Roman" w:cs="Times New Roman"/>
          <w:sz w:val="28"/>
          <w:szCs w:val="28"/>
        </w:rPr>
        <w:t>, администр</w:t>
      </w:r>
      <w:r w:rsidRPr="00C80F76">
        <w:rPr>
          <w:rFonts w:ascii="Times New Roman" w:hAnsi="Times New Roman" w:cs="Times New Roman"/>
          <w:sz w:val="28"/>
          <w:szCs w:val="28"/>
        </w:rPr>
        <w:t>а</w:t>
      </w:r>
      <w:r w:rsidRPr="00C80F76">
        <w:rPr>
          <w:rFonts w:ascii="Times New Roman" w:hAnsi="Times New Roman" w:cs="Times New Roman"/>
          <w:sz w:val="28"/>
          <w:szCs w:val="28"/>
        </w:rPr>
        <w:t>тивные штрафы, не уплаченные в установленный срок, признаются безнадежными к взысканию в случае ист</w:t>
      </w:r>
      <w:r w:rsidRPr="00C80F76">
        <w:rPr>
          <w:rFonts w:ascii="Times New Roman" w:hAnsi="Times New Roman" w:cs="Times New Roman"/>
          <w:sz w:val="28"/>
          <w:szCs w:val="28"/>
        </w:rPr>
        <w:t>е</w:t>
      </w:r>
      <w:r w:rsidRPr="00C80F76">
        <w:rPr>
          <w:rFonts w:ascii="Times New Roman" w:hAnsi="Times New Roman" w:cs="Times New Roman"/>
          <w:sz w:val="28"/>
          <w:szCs w:val="28"/>
        </w:rPr>
        <w:t xml:space="preserve">чения установленного </w:t>
      </w:r>
      <w:hyperlink r:id="rId12" w:history="1">
        <w:r w:rsidRPr="00C80F7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Российской Федер</w:t>
      </w:r>
      <w:r w:rsidRPr="00C80F76">
        <w:rPr>
          <w:rFonts w:ascii="Times New Roman" w:hAnsi="Times New Roman" w:cs="Times New Roman"/>
          <w:sz w:val="28"/>
          <w:szCs w:val="28"/>
        </w:rPr>
        <w:t>а</w:t>
      </w:r>
      <w:r w:rsidRPr="00C80F76">
        <w:rPr>
          <w:rFonts w:ascii="Times New Roman" w:hAnsi="Times New Roman" w:cs="Times New Roman"/>
          <w:sz w:val="28"/>
          <w:szCs w:val="28"/>
        </w:rPr>
        <w:t>ции об административных правонарушениях срока давности исполнения постановления о назначении административного наказания при отсутствии о</w:t>
      </w:r>
      <w:r w:rsidRPr="00C80F76">
        <w:rPr>
          <w:rFonts w:ascii="Times New Roman" w:hAnsi="Times New Roman" w:cs="Times New Roman"/>
          <w:sz w:val="28"/>
          <w:szCs w:val="28"/>
        </w:rPr>
        <w:t>с</w:t>
      </w:r>
      <w:r w:rsidRPr="00C80F76">
        <w:rPr>
          <w:rFonts w:ascii="Times New Roman" w:hAnsi="Times New Roman" w:cs="Times New Roman"/>
          <w:sz w:val="28"/>
          <w:szCs w:val="28"/>
        </w:rPr>
        <w:t>нований для перерыва, приостановления или продления такого срока.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2.3. Решение о признании безнадежной к взысканию задолженности по платежам в бюджет принимается администратором доходов бюджета на осн</w:t>
      </w:r>
      <w:r w:rsidRPr="00C80F76">
        <w:rPr>
          <w:rFonts w:ascii="Times New Roman" w:hAnsi="Times New Roman" w:cs="Times New Roman"/>
          <w:sz w:val="28"/>
          <w:szCs w:val="28"/>
        </w:rPr>
        <w:t>о</w:t>
      </w:r>
      <w:r w:rsidRPr="00C80F76">
        <w:rPr>
          <w:rFonts w:ascii="Times New Roman" w:hAnsi="Times New Roman" w:cs="Times New Roman"/>
          <w:sz w:val="28"/>
          <w:szCs w:val="28"/>
        </w:rPr>
        <w:t>вании документов, подтверждающих обстоятельства, предусмотренные под</w:t>
      </w:r>
      <w:hyperlink w:anchor="Par3" w:history="1">
        <w:r w:rsidRPr="00C80F76">
          <w:rPr>
            <w:rFonts w:ascii="Times New Roman" w:hAnsi="Times New Roman" w:cs="Times New Roman"/>
            <w:sz w:val="28"/>
            <w:szCs w:val="28"/>
          </w:rPr>
          <w:t>пунктами 2.1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и 2.2.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2.4.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Pr="00C80F76">
        <w:rPr>
          <w:rFonts w:ascii="Times New Roman" w:hAnsi="Times New Roman" w:cs="Times New Roman"/>
          <w:sz w:val="28"/>
          <w:szCs w:val="28"/>
        </w:rPr>
        <w:t>Списание (восстановление) в бюджетном (бухгалтерском) учете задолженности по платежам в бюджет осуществляется админ</w:t>
      </w:r>
      <w:r w:rsidRPr="00C80F76">
        <w:rPr>
          <w:rFonts w:ascii="Times New Roman" w:hAnsi="Times New Roman" w:cs="Times New Roman"/>
          <w:sz w:val="28"/>
          <w:szCs w:val="28"/>
        </w:rPr>
        <w:t>и</w:t>
      </w:r>
      <w:r w:rsidRPr="00C80F76">
        <w:rPr>
          <w:rFonts w:ascii="Times New Roman" w:hAnsi="Times New Roman" w:cs="Times New Roman"/>
          <w:sz w:val="28"/>
          <w:szCs w:val="28"/>
        </w:rPr>
        <w:t>стратором доходов бюджета на основании решения о признании безнадежной к взысканию задо</w:t>
      </w:r>
      <w:r w:rsidRPr="00C80F76">
        <w:rPr>
          <w:rFonts w:ascii="Times New Roman" w:hAnsi="Times New Roman" w:cs="Times New Roman"/>
          <w:sz w:val="28"/>
          <w:szCs w:val="28"/>
        </w:rPr>
        <w:t>л</w:t>
      </w:r>
      <w:r w:rsidRPr="00C80F76">
        <w:rPr>
          <w:rFonts w:ascii="Times New Roman" w:hAnsi="Times New Roman" w:cs="Times New Roman"/>
          <w:sz w:val="28"/>
          <w:szCs w:val="28"/>
        </w:rPr>
        <w:t>женности по платежам в бюджет.</w:t>
      </w:r>
    </w:p>
    <w:p w:rsidR="004E463A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Порядок отражения операций по списанию (восстановлению) в бюдже</w:t>
      </w:r>
      <w:r w:rsidRPr="00C80F76">
        <w:rPr>
          <w:rFonts w:ascii="Times New Roman" w:hAnsi="Times New Roman" w:cs="Times New Roman"/>
          <w:sz w:val="28"/>
          <w:szCs w:val="28"/>
        </w:rPr>
        <w:t>т</w:t>
      </w:r>
      <w:r w:rsidRPr="00C80F76">
        <w:rPr>
          <w:rFonts w:ascii="Times New Roman" w:hAnsi="Times New Roman" w:cs="Times New Roman"/>
          <w:sz w:val="28"/>
          <w:szCs w:val="28"/>
        </w:rPr>
        <w:t>ном (бухгалтерском) учете задолженности по платежам в бюджет устанавлив</w:t>
      </w:r>
      <w:r w:rsidRPr="00C80F76">
        <w:rPr>
          <w:rFonts w:ascii="Times New Roman" w:hAnsi="Times New Roman" w:cs="Times New Roman"/>
          <w:sz w:val="28"/>
          <w:szCs w:val="28"/>
        </w:rPr>
        <w:t>а</w:t>
      </w:r>
      <w:r w:rsidRPr="00C80F76">
        <w:rPr>
          <w:rFonts w:ascii="Times New Roman" w:hAnsi="Times New Roman" w:cs="Times New Roman"/>
          <w:sz w:val="28"/>
          <w:szCs w:val="28"/>
        </w:rPr>
        <w:t>ется Министерством финансов Российской Феде</w:t>
      </w:r>
      <w:r w:rsidR="004E463A">
        <w:rPr>
          <w:rFonts w:ascii="Times New Roman" w:hAnsi="Times New Roman" w:cs="Times New Roman"/>
          <w:sz w:val="28"/>
          <w:szCs w:val="28"/>
        </w:rPr>
        <w:t>рации.</w:t>
      </w:r>
    </w:p>
    <w:p w:rsidR="00C80F76" w:rsidRPr="0082148E" w:rsidRDefault="00C80F76" w:rsidP="004631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F76">
        <w:rPr>
          <w:rFonts w:ascii="Times New Roman" w:hAnsi="Times New Roman" w:cs="Times New Roman"/>
          <w:sz w:val="28"/>
          <w:szCs w:val="28"/>
        </w:rPr>
        <w:t>2.5.</w:t>
      </w:r>
      <w:r w:rsidR="004E463A">
        <w:rPr>
          <w:rFonts w:ascii="Times New Roman" w:hAnsi="Times New Roman" w:cs="Times New Roman"/>
          <w:sz w:val="28"/>
          <w:szCs w:val="28"/>
        </w:rPr>
        <w:t xml:space="preserve"> </w:t>
      </w:r>
      <w:r w:rsidRPr="00C80F76">
        <w:rPr>
          <w:rFonts w:ascii="Times New Roman" w:hAnsi="Times New Roman" w:cs="Times New Roman"/>
          <w:sz w:val="28"/>
          <w:szCs w:val="28"/>
        </w:rPr>
        <w:t xml:space="preserve">Положения настоящей статьи не распространяются на платежи, установленные законодательством о налогах и сборах, </w:t>
      </w:r>
      <w:hyperlink r:id="rId13" w:history="1">
        <w:r w:rsidRPr="00C80F7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Российской Федерации о страховых взносах, </w:t>
      </w:r>
      <w:hyperlink r:id="rId14" w:history="1">
        <w:r w:rsidRPr="00C80F76">
          <w:rPr>
            <w:rFonts w:ascii="Times New Roman" w:hAnsi="Times New Roman" w:cs="Times New Roman"/>
            <w:sz w:val="28"/>
            <w:szCs w:val="28"/>
          </w:rPr>
          <w:t>таможенным законодательством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Таможенного союза и </w:t>
      </w:r>
      <w:hyperlink r:id="rId15" w:history="1">
        <w:r w:rsidRPr="00C80F76">
          <w:rPr>
            <w:rFonts w:ascii="Times New Roman" w:hAnsi="Times New Roman" w:cs="Times New Roman"/>
            <w:sz w:val="28"/>
            <w:szCs w:val="28"/>
          </w:rPr>
          <w:t>законодател</w:t>
        </w:r>
        <w:r w:rsidRPr="00C80F76">
          <w:rPr>
            <w:rFonts w:ascii="Times New Roman" w:hAnsi="Times New Roman" w:cs="Times New Roman"/>
            <w:sz w:val="28"/>
            <w:szCs w:val="28"/>
          </w:rPr>
          <w:t>ь</w:t>
        </w:r>
        <w:r w:rsidRPr="00C80F76">
          <w:rPr>
            <w:rFonts w:ascii="Times New Roman" w:hAnsi="Times New Roman" w:cs="Times New Roman"/>
            <w:sz w:val="28"/>
            <w:szCs w:val="28"/>
          </w:rPr>
          <w:t>ством</w:t>
        </w:r>
      </w:hyperlink>
      <w:r w:rsidRPr="00C80F76">
        <w:rPr>
          <w:rFonts w:ascii="Times New Roman" w:hAnsi="Times New Roman" w:cs="Times New Roman"/>
          <w:sz w:val="28"/>
          <w:szCs w:val="28"/>
        </w:rPr>
        <w:t xml:space="preserve"> Российск</w:t>
      </w:r>
      <w:r w:rsidR="0082148E">
        <w:rPr>
          <w:rFonts w:ascii="Times New Roman" w:hAnsi="Times New Roman" w:cs="Times New Roman"/>
          <w:sz w:val="28"/>
          <w:szCs w:val="28"/>
        </w:rPr>
        <w:t>ой Федерации о таможенном деле.</w:t>
      </w:r>
    </w:p>
    <w:p w:rsidR="0046311C" w:rsidRDefault="0046311C" w:rsidP="007E6DE7">
      <w:pPr>
        <w:ind w:left="851" w:right="849"/>
        <w:jc w:val="center"/>
        <w:rPr>
          <w:b/>
          <w:sz w:val="28"/>
          <w:szCs w:val="28"/>
        </w:rPr>
      </w:pPr>
    </w:p>
    <w:p w:rsidR="00C80F76" w:rsidRPr="007E6DE7" w:rsidRDefault="00C80F76" w:rsidP="007E6DE7">
      <w:pPr>
        <w:ind w:left="851" w:right="849"/>
        <w:jc w:val="center"/>
        <w:rPr>
          <w:b/>
          <w:sz w:val="28"/>
          <w:szCs w:val="28"/>
        </w:rPr>
      </w:pPr>
      <w:r w:rsidRPr="007E6DE7">
        <w:rPr>
          <w:b/>
          <w:sz w:val="28"/>
          <w:szCs w:val="28"/>
        </w:rPr>
        <w:t>3.</w:t>
      </w:r>
      <w:r w:rsidR="007E6DE7">
        <w:rPr>
          <w:b/>
          <w:sz w:val="28"/>
          <w:szCs w:val="28"/>
        </w:rPr>
        <w:t xml:space="preserve"> </w:t>
      </w:r>
      <w:r w:rsidRPr="007E6DE7">
        <w:rPr>
          <w:b/>
          <w:sz w:val="28"/>
          <w:szCs w:val="28"/>
        </w:rPr>
        <w:t>Перечень документов, подтверждающих наличие основ</w:t>
      </w:r>
      <w:r w:rsidRPr="007E6DE7">
        <w:rPr>
          <w:b/>
          <w:sz w:val="28"/>
          <w:szCs w:val="28"/>
        </w:rPr>
        <w:t>а</w:t>
      </w:r>
      <w:r w:rsidRPr="007E6DE7">
        <w:rPr>
          <w:b/>
          <w:sz w:val="28"/>
          <w:szCs w:val="28"/>
        </w:rPr>
        <w:t>ний для принятия решений о признании безнадежной к взысканию задолженности по плат</w:t>
      </w:r>
      <w:r w:rsidRPr="007E6DE7">
        <w:rPr>
          <w:b/>
          <w:sz w:val="28"/>
          <w:szCs w:val="28"/>
        </w:rPr>
        <w:t>е</w:t>
      </w:r>
      <w:r w:rsidRPr="007E6DE7">
        <w:rPr>
          <w:b/>
          <w:sz w:val="28"/>
          <w:szCs w:val="28"/>
        </w:rPr>
        <w:t>жам в бюджет поселения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3.1.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Решение о признании безнадежной к взысканию задолженности принимается при наличии следующих документов: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1)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выписки из отчетности администратора доходов бюджета об учит</w:t>
      </w:r>
      <w:r w:rsidRPr="00C80F76">
        <w:rPr>
          <w:sz w:val="28"/>
          <w:szCs w:val="28"/>
        </w:rPr>
        <w:t>ы</w:t>
      </w:r>
      <w:r w:rsidRPr="00C80F76">
        <w:rPr>
          <w:sz w:val="28"/>
          <w:szCs w:val="28"/>
        </w:rPr>
        <w:t xml:space="preserve">ваемых суммах задолженности по уплате платежей в бюджет поселения; 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2)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справки администратора доходов бюджета о принятых мерах по обеспечению вз</w:t>
      </w:r>
      <w:r w:rsidRPr="00C80F76">
        <w:rPr>
          <w:sz w:val="28"/>
          <w:szCs w:val="28"/>
        </w:rPr>
        <w:t>ы</w:t>
      </w:r>
      <w:r w:rsidRPr="00C80F76">
        <w:rPr>
          <w:sz w:val="28"/>
          <w:szCs w:val="28"/>
        </w:rPr>
        <w:t>скания задолженности по платежам в бюджет поселения;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3)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документов, подтверждающих случаи признания безнадежной к взысканию з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долженности по платежам в бюджет поселения:</w:t>
      </w:r>
    </w:p>
    <w:p w:rsidR="000F26C3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а)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 xml:space="preserve">заверенная копия свидетельства о смерти физического лица – </w:t>
      </w:r>
      <w:r w:rsidRPr="00C80F76">
        <w:rPr>
          <w:sz w:val="28"/>
          <w:szCs w:val="28"/>
        </w:rPr>
        <w:lastRenderedPageBreak/>
        <w:t>пл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тельщика платежей в бюджет или документа, подтверждающего факт объявл</w:t>
      </w:r>
      <w:r w:rsidRPr="00C80F76">
        <w:rPr>
          <w:sz w:val="28"/>
          <w:szCs w:val="28"/>
        </w:rPr>
        <w:t>е</w:t>
      </w:r>
      <w:r w:rsidRPr="00C80F76">
        <w:rPr>
          <w:sz w:val="28"/>
          <w:szCs w:val="28"/>
        </w:rPr>
        <w:t>ния его умершим;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2148E">
        <w:rPr>
          <w:sz w:val="28"/>
          <w:szCs w:val="28"/>
        </w:rPr>
        <w:t>судебный акт о завершении конкурсного производства или заверш</w:t>
      </w:r>
      <w:r w:rsidRPr="0082148E">
        <w:rPr>
          <w:sz w:val="28"/>
          <w:szCs w:val="28"/>
        </w:rPr>
        <w:t>е</w:t>
      </w:r>
      <w:r w:rsidRPr="0082148E">
        <w:rPr>
          <w:sz w:val="28"/>
          <w:szCs w:val="28"/>
        </w:rPr>
        <w:t>нии реализации имущества гражданина - плательщика платежей в бюджет, я</w:t>
      </w:r>
      <w:r w:rsidRPr="0082148E">
        <w:rPr>
          <w:sz w:val="28"/>
          <w:szCs w:val="28"/>
        </w:rPr>
        <w:t>в</w:t>
      </w:r>
      <w:r w:rsidRPr="0082148E">
        <w:rPr>
          <w:sz w:val="28"/>
          <w:szCs w:val="28"/>
        </w:rPr>
        <w:t>лявшегося индивидуальным предпринимателем, а также документ, содержащий сведения из Единого государственного реестра индивидуальных предприним</w:t>
      </w:r>
      <w:r w:rsidRPr="0082148E">
        <w:rPr>
          <w:sz w:val="28"/>
          <w:szCs w:val="28"/>
        </w:rPr>
        <w:t>а</w:t>
      </w:r>
      <w:r w:rsidRPr="0082148E">
        <w:rPr>
          <w:sz w:val="28"/>
          <w:szCs w:val="28"/>
        </w:rPr>
        <w:t>телей о прекращении физическим лицом - плательщиком платежей в бюджет деятельности в качестве индивидуального предпринимателя в связи с принят</w:t>
      </w:r>
      <w:r w:rsidRPr="0082148E">
        <w:rPr>
          <w:sz w:val="28"/>
          <w:szCs w:val="28"/>
        </w:rPr>
        <w:t>и</w:t>
      </w:r>
      <w:r w:rsidRPr="0082148E">
        <w:rPr>
          <w:sz w:val="28"/>
          <w:szCs w:val="28"/>
        </w:rPr>
        <w:t>ем судебного акта о признании его несостоятельным (банкротом);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2148E">
        <w:rPr>
          <w:sz w:val="28"/>
          <w:szCs w:val="28"/>
        </w:rPr>
        <w:t>судебный акт о завершении конкурсного производства или заверш</w:t>
      </w:r>
      <w:r w:rsidRPr="0082148E">
        <w:rPr>
          <w:sz w:val="28"/>
          <w:szCs w:val="28"/>
        </w:rPr>
        <w:t>е</w:t>
      </w:r>
      <w:r w:rsidRPr="0082148E">
        <w:rPr>
          <w:sz w:val="28"/>
          <w:szCs w:val="28"/>
        </w:rPr>
        <w:t>нии реализации имущества гражданина - плательщика платежей в бюджет;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82148E">
        <w:rPr>
          <w:sz w:val="28"/>
          <w:szCs w:val="28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</w:t>
      </w:r>
      <w:r w:rsidRPr="0082148E">
        <w:rPr>
          <w:sz w:val="28"/>
          <w:szCs w:val="28"/>
        </w:rPr>
        <w:t>и</w:t>
      </w:r>
      <w:r w:rsidRPr="0082148E">
        <w:rPr>
          <w:sz w:val="28"/>
          <w:szCs w:val="28"/>
        </w:rPr>
        <w:t>зации - плательщика платежей в бюджет;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82148E">
        <w:rPr>
          <w:sz w:val="28"/>
          <w:szCs w:val="28"/>
        </w:rPr>
        <w:t>документ, содержащий сведения из Единого государственного реес</w:t>
      </w:r>
      <w:r w:rsidRPr="0082148E">
        <w:rPr>
          <w:sz w:val="28"/>
          <w:szCs w:val="28"/>
        </w:rPr>
        <w:t>т</w:t>
      </w:r>
      <w:r w:rsidRPr="0082148E">
        <w:rPr>
          <w:sz w:val="28"/>
          <w:szCs w:val="28"/>
        </w:rPr>
        <w:t>ра юридических лиц об исключении юридического лица - плательщика плат</w:t>
      </w:r>
      <w:r w:rsidRPr="0082148E">
        <w:rPr>
          <w:sz w:val="28"/>
          <w:szCs w:val="28"/>
        </w:rPr>
        <w:t>е</w:t>
      </w:r>
      <w:r w:rsidRPr="0082148E">
        <w:rPr>
          <w:sz w:val="28"/>
          <w:szCs w:val="28"/>
        </w:rPr>
        <w:t>жей в бюджет из указанного реестра по решению регистрирующего органа;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82148E">
        <w:rPr>
          <w:sz w:val="28"/>
          <w:szCs w:val="28"/>
        </w:rPr>
        <w:t>акт об амнистии или о помиловании в отношении осужденных к нак</w:t>
      </w:r>
      <w:r w:rsidRPr="0082148E">
        <w:rPr>
          <w:sz w:val="28"/>
          <w:szCs w:val="28"/>
        </w:rPr>
        <w:t>а</w:t>
      </w:r>
      <w:r w:rsidRPr="0082148E">
        <w:rPr>
          <w:sz w:val="28"/>
          <w:szCs w:val="28"/>
        </w:rPr>
        <w:t>занию в виде штрафа или судебный акт, в соответствии с которым администр</w:t>
      </w:r>
      <w:r w:rsidRPr="0082148E">
        <w:rPr>
          <w:sz w:val="28"/>
          <w:szCs w:val="28"/>
        </w:rPr>
        <w:t>а</w:t>
      </w:r>
      <w:r w:rsidRPr="0082148E">
        <w:rPr>
          <w:sz w:val="28"/>
          <w:szCs w:val="28"/>
        </w:rPr>
        <w:t>тор доходов бюджета утрачивает возможность взыскания задолженности по платежам в бюджет;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82148E">
        <w:rPr>
          <w:sz w:val="28"/>
          <w:szCs w:val="28"/>
        </w:rPr>
        <w:t>постановление судебного пристава-исполнителя об окончании исполнительного производства в связи с возвращением взыскателю исполнител</w:t>
      </w:r>
      <w:r w:rsidRPr="0082148E">
        <w:rPr>
          <w:sz w:val="28"/>
          <w:szCs w:val="28"/>
        </w:rPr>
        <w:t>ь</w:t>
      </w:r>
      <w:r w:rsidRPr="0082148E">
        <w:rPr>
          <w:sz w:val="28"/>
          <w:szCs w:val="28"/>
        </w:rPr>
        <w:t xml:space="preserve">ного документа по основанию, предусмотренному </w:t>
      </w:r>
      <w:hyperlink r:id="rId16" w:anchor="/document/12156199/entry/46013" w:history="1">
        <w:r w:rsidRPr="0082148E">
          <w:rPr>
            <w:sz w:val="28"/>
            <w:szCs w:val="28"/>
          </w:rPr>
          <w:t>пунктом 3</w:t>
        </w:r>
      </w:hyperlink>
      <w:r w:rsidRPr="0082148E">
        <w:rPr>
          <w:sz w:val="28"/>
          <w:szCs w:val="28"/>
        </w:rPr>
        <w:t xml:space="preserve"> или </w:t>
      </w:r>
      <w:hyperlink r:id="rId17" w:anchor="/document/12156199/entry/46014" w:history="1">
        <w:r w:rsidRPr="0082148E">
          <w:rPr>
            <w:sz w:val="28"/>
            <w:szCs w:val="28"/>
          </w:rPr>
          <w:t>4 части 1 ст</w:t>
        </w:r>
        <w:r w:rsidRPr="0082148E">
          <w:rPr>
            <w:sz w:val="28"/>
            <w:szCs w:val="28"/>
          </w:rPr>
          <w:t>а</w:t>
        </w:r>
        <w:r w:rsidRPr="0082148E">
          <w:rPr>
            <w:sz w:val="28"/>
            <w:szCs w:val="28"/>
          </w:rPr>
          <w:t>тьи 46</w:t>
        </w:r>
      </w:hyperlink>
      <w:r w:rsidR="0046311C">
        <w:rPr>
          <w:sz w:val="28"/>
          <w:szCs w:val="28"/>
        </w:rPr>
        <w:t xml:space="preserve"> Федерального закона «Об исполнительном производстве»</w:t>
      </w:r>
      <w:r w:rsidRPr="0082148E">
        <w:rPr>
          <w:sz w:val="28"/>
          <w:szCs w:val="28"/>
        </w:rPr>
        <w:t>;</w:t>
      </w:r>
    </w:p>
    <w:p w:rsidR="0082148E" w:rsidRPr="0082148E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Pr="0082148E">
        <w:rPr>
          <w:sz w:val="28"/>
          <w:szCs w:val="28"/>
        </w:rPr>
        <w:t>судебный акт о возвращении заявления о признании должника нес</w:t>
      </w:r>
      <w:r w:rsidRPr="0082148E">
        <w:rPr>
          <w:sz w:val="28"/>
          <w:szCs w:val="28"/>
        </w:rPr>
        <w:t>о</w:t>
      </w:r>
      <w:r w:rsidRPr="0082148E">
        <w:rPr>
          <w:sz w:val="28"/>
          <w:szCs w:val="28"/>
        </w:rPr>
        <w:t>стоятельным (банкротом) или прекращении производства по делу о банкротс</w:t>
      </w:r>
      <w:r w:rsidRPr="0082148E">
        <w:rPr>
          <w:sz w:val="28"/>
          <w:szCs w:val="28"/>
        </w:rPr>
        <w:t>т</w:t>
      </w:r>
      <w:r w:rsidRPr="0082148E">
        <w:rPr>
          <w:sz w:val="28"/>
          <w:szCs w:val="28"/>
        </w:rPr>
        <w:t>ве в связи с отсутствием средств, достаточных для возмещения судебных ра</w:t>
      </w:r>
      <w:r w:rsidRPr="0082148E">
        <w:rPr>
          <w:sz w:val="28"/>
          <w:szCs w:val="28"/>
        </w:rPr>
        <w:t>с</w:t>
      </w:r>
      <w:r w:rsidRPr="0082148E">
        <w:rPr>
          <w:sz w:val="28"/>
          <w:szCs w:val="28"/>
        </w:rPr>
        <w:t>ходов на проведение процедур, применяемых в деле о банкротстве;</w:t>
      </w:r>
    </w:p>
    <w:p w:rsidR="00C80F76" w:rsidRPr="00C80F76" w:rsidRDefault="0082148E" w:rsidP="00463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82148E">
        <w:rPr>
          <w:sz w:val="28"/>
          <w:szCs w:val="28"/>
        </w:rPr>
        <w:t>постановление о прекращении исполнения постановления о назнач</w:t>
      </w:r>
      <w:r w:rsidRPr="0082148E">
        <w:rPr>
          <w:sz w:val="28"/>
          <w:szCs w:val="28"/>
        </w:rPr>
        <w:t>е</w:t>
      </w:r>
      <w:r w:rsidRPr="0082148E">
        <w:rPr>
          <w:sz w:val="28"/>
          <w:szCs w:val="28"/>
        </w:rPr>
        <w:t>нии административного наказания.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</w:p>
    <w:p w:rsidR="00C80F76" w:rsidRPr="007E6DE7" w:rsidRDefault="00C80F76" w:rsidP="0046311C">
      <w:pPr>
        <w:ind w:left="567" w:right="566"/>
        <w:jc w:val="center"/>
        <w:rPr>
          <w:b/>
          <w:sz w:val="28"/>
          <w:szCs w:val="28"/>
        </w:rPr>
      </w:pPr>
      <w:r w:rsidRPr="007E6DE7">
        <w:rPr>
          <w:b/>
          <w:sz w:val="28"/>
          <w:szCs w:val="28"/>
        </w:rPr>
        <w:t>4. Порядок действий комиссии по в целях подготовки реш</w:t>
      </w:r>
      <w:r w:rsidRPr="007E6DE7">
        <w:rPr>
          <w:b/>
          <w:sz w:val="28"/>
          <w:szCs w:val="28"/>
        </w:rPr>
        <w:t>е</w:t>
      </w:r>
      <w:r w:rsidRPr="007E6DE7">
        <w:rPr>
          <w:b/>
          <w:sz w:val="28"/>
          <w:szCs w:val="28"/>
        </w:rPr>
        <w:t>ний о признании безнадежной к взысканию задолженности по платежам в бюджет поселения</w:t>
      </w:r>
    </w:p>
    <w:p w:rsidR="000F26C3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 xml:space="preserve">4.1. Администратор доходов формирует пакет документов, необходимых для признания безнадежной к взысканию задолженности, в соответствии с перечнем, установленным данным постановлением и передает </w:t>
      </w:r>
      <w:r w:rsidR="007E6DE7" w:rsidRPr="00C80F76">
        <w:rPr>
          <w:sz w:val="28"/>
          <w:szCs w:val="28"/>
        </w:rPr>
        <w:t>в специально</w:t>
      </w:r>
      <w:r w:rsidRPr="00C80F76">
        <w:rPr>
          <w:sz w:val="28"/>
          <w:szCs w:val="28"/>
        </w:rPr>
        <w:t xml:space="preserve"> со</w:t>
      </w:r>
      <w:r w:rsidRPr="00C80F76">
        <w:rPr>
          <w:sz w:val="28"/>
          <w:szCs w:val="28"/>
        </w:rPr>
        <w:t>з</w:t>
      </w:r>
      <w:r w:rsidRPr="00C80F76">
        <w:rPr>
          <w:sz w:val="28"/>
          <w:szCs w:val="28"/>
        </w:rPr>
        <w:t>данную комиссию (далее</w:t>
      </w:r>
      <w:r w:rsidR="007E6DE7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-</w:t>
      </w:r>
      <w:r w:rsidR="007E6DE7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Комиссия), состав которой утверждается правовым актом администрации поселения.</w:t>
      </w:r>
    </w:p>
    <w:p w:rsidR="000F26C3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4.2.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В состав Комиссии помимо сотрудников администратора доходов могут входить представители главного администратора дохода бюджета, ф</w:t>
      </w:r>
      <w:r w:rsidRPr="00C80F76">
        <w:rPr>
          <w:sz w:val="28"/>
          <w:szCs w:val="28"/>
        </w:rPr>
        <w:t>и</w:t>
      </w:r>
      <w:r w:rsidRPr="00C80F76">
        <w:rPr>
          <w:sz w:val="28"/>
          <w:szCs w:val="28"/>
        </w:rPr>
        <w:t>нансовых органов и депутаты.</w:t>
      </w:r>
    </w:p>
    <w:p w:rsidR="000F26C3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4.3.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Решение о признании безнадежной к взысканию задолженности по плат</w:t>
      </w:r>
      <w:r w:rsidRPr="00C80F76">
        <w:rPr>
          <w:sz w:val="28"/>
          <w:szCs w:val="28"/>
        </w:rPr>
        <w:t>е</w:t>
      </w:r>
      <w:r w:rsidRPr="00C80F76">
        <w:rPr>
          <w:sz w:val="28"/>
          <w:szCs w:val="28"/>
        </w:rPr>
        <w:t>жам в бюджет принимается Комиссией.</w:t>
      </w:r>
    </w:p>
    <w:p w:rsidR="000F26C3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lastRenderedPageBreak/>
        <w:t>4.4.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По результатам рассмотрения вопроса Комиссией, в пятидневный срок,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администратор доходов подготавливает проект постановления о призн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нии безнадежной к взысканию задолженности.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4.5.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Решение о признании безнадежной к взысканию задолженности по платежам в бюджет или отказе в признании задолженности по платежам в бюджет безнадежной к взысканию, оформляется актом, содержащим следующую и</w:t>
      </w:r>
      <w:r w:rsidRPr="00C80F76">
        <w:rPr>
          <w:sz w:val="28"/>
          <w:szCs w:val="28"/>
        </w:rPr>
        <w:t>н</w:t>
      </w:r>
      <w:r w:rsidRPr="00C80F76">
        <w:rPr>
          <w:sz w:val="28"/>
          <w:szCs w:val="28"/>
        </w:rPr>
        <w:t>формацию: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а) полное наименование организации или фамилия, имя, отчество инд</w:t>
      </w:r>
      <w:r w:rsidRPr="00C80F76">
        <w:rPr>
          <w:sz w:val="28"/>
          <w:szCs w:val="28"/>
        </w:rPr>
        <w:t>и</w:t>
      </w:r>
      <w:r w:rsidRPr="00C80F76">
        <w:rPr>
          <w:sz w:val="28"/>
          <w:szCs w:val="28"/>
        </w:rPr>
        <w:t>видуального предпринимателя или физического лица;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б)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идентификационный номер налогоплательщика, основной государс</w:t>
      </w:r>
      <w:r w:rsidRPr="00C80F76">
        <w:rPr>
          <w:sz w:val="28"/>
          <w:szCs w:val="28"/>
        </w:rPr>
        <w:t>т</w:t>
      </w:r>
      <w:r w:rsidRPr="00C80F76">
        <w:rPr>
          <w:sz w:val="28"/>
          <w:szCs w:val="28"/>
        </w:rPr>
        <w:t>венный регистрационный номер, код причины постановки на учет налогопл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тельщика организации, (идентификационный номер налогоплательщика физ</w:t>
      </w:r>
      <w:r w:rsidRPr="00C80F76">
        <w:rPr>
          <w:sz w:val="28"/>
          <w:szCs w:val="28"/>
        </w:rPr>
        <w:t>и</w:t>
      </w:r>
      <w:r w:rsidRPr="00C80F76">
        <w:rPr>
          <w:sz w:val="28"/>
          <w:szCs w:val="28"/>
        </w:rPr>
        <w:t>ческого лица)</w:t>
      </w:r>
      <w:r w:rsidR="00E62EB9">
        <w:rPr>
          <w:sz w:val="28"/>
          <w:szCs w:val="28"/>
        </w:rPr>
        <w:t xml:space="preserve"> (при наличии)</w:t>
      </w:r>
      <w:r w:rsidRPr="00C80F76">
        <w:rPr>
          <w:sz w:val="28"/>
          <w:szCs w:val="28"/>
        </w:rPr>
        <w:t>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в) сведения о платеже, по которому возникла задолженность;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г)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код классификации доходов бюджета</w:t>
      </w:r>
      <w:r w:rsidR="00E62EB9">
        <w:rPr>
          <w:sz w:val="28"/>
          <w:szCs w:val="28"/>
        </w:rPr>
        <w:t xml:space="preserve"> Российской Федерации</w:t>
      </w:r>
      <w:r w:rsidRPr="00C80F76">
        <w:rPr>
          <w:sz w:val="28"/>
          <w:szCs w:val="28"/>
        </w:rPr>
        <w:t>, по которому учитывается задолженность по платежам в бюджет</w:t>
      </w:r>
      <w:r w:rsidR="00E62EB9" w:rsidRPr="00E62EB9">
        <w:rPr>
          <w:sz w:val="28"/>
          <w:szCs w:val="28"/>
        </w:rPr>
        <w:t xml:space="preserve"> </w:t>
      </w:r>
      <w:r w:rsidR="00E62EB9" w:rsidRPr="00C80F76">
        <w:rPr>
          <w:sz w:val="28"/>
          <w:szCs w:val="28"/>
        </w:rPr>
        <w:t>поселения</w:t>
      </w:r>
      <w:r w:rsidRPr="00C80F76">
        <w:rPr>
          <w:sz w:val="28"/>
          <w:szCs w:val="28"/>
        </w:rPr>
        <w:t>, его н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именование;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д) сумма задолженности по платежам в бюджет поселения;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е)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сумма задолженности по пеням и штрафам по соответствующим платежам в бю</w:t>
      </w:r>
      <w:r w:rsidRPr="00C80F76">
        <w:rPr>
          <w:sz w:val="28"/>
          <w:szCs w:val="28"/>
        </w:rPr>
        <w:t>д</w:t>
      </w:r>
      <w:r w:rsidRPr="00C80F76">
        <w:rPr>
          <w:sz w:val="28"/>
          <w:szCs w:val="28"/>
        </w:rPr>
        <w:t>жет поселения;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ж)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дата принятия решения о признании безнадежной к взысканию з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>долженности;</w:t>
      </w:r>
    </w:p>
    <w:p w:rsidR="000F26C3" w:rsidRDefault="00C80F76" w:rsidP="0046311C">
      <w:pPr>
        <w:ind w:firstLine="709"/>
        <w:rPr>
          <w:sz w:val="28"/>
          <w:szCs w:val="28"/>
        </w:rPr>
      </w:pPr>
      <w:r w:rsidRPr="00C80F76">
        <w:rPr>
          <w:sz w:val="28"/>
          <w:szCs w:val="28"/>
        </w:rPr>
        <w:t>з) подписи членов комиссии.</w:t>
      </w:r>
    </w:p>
    <w:p w:rsidR="00C80F76" w:rsidRPr="00C80F76" w:rsidRDefault="00C80F76" w:rsidP="0046311C">
      <w:pPr>
        <w:ind w:firstLine="709"/>
        <w:jc w:val="both"/>
        <w:rPr>
          <w:sz w:val="28"/>
          <w:szCs w:val="28"/>
        </w:rPr>
      </w:pPr>
      <w:r w:rsidRPr="00C80F76">
        <w:rPr>
          <w:sz w:val="28"/>
          <w:szCs w:val="28"/>
        </w:rPr>
        <w:t>4.6.</w:t>
      </w:r>
      <w:r w:rsidR="000F26C3">
        <w:rPr>
          <w:sz w:val="28"/>
          <w:szCs w:val="28"/>
        </w:rPr>
        <w:t xml:space="preserve"> </w:t>
      </w:r>
      <w:r w:rsidRPr="00C80F76">
        <w:rPr>
          <w:sz w:val="28"/>
          <w:szCs w:val="28"/>
        </w:rPr>
        <w:t>Оформленный комиссией акт о признании безнадежной к взыск</w:t>
      </w:r>
      <w:r w:rsidRPr="00C80F76">
        <w:rPr>
          <w:sz w:val="28"/>
          <w:szCs w:val="28"/>
        </w:rPr>
        <w:t>а</w:t>
      </w:r>
      <w:r w:rsidRPr="00C80F76">
        <w:rPr>
          <w:sz w:val="28"/>
          <w:szCs w:val="28"/>
        </w:rPr>
        <w:t xml:space="preserve">нию задолженности по платежам в бюджет поселения утверждается главой </w:t>
      </w:r>
      <w:r w:rsidR="000F26C3">
        <w:rPr>
          <w:sz w:val="28"/>
          <w:szCs w:val="28"/>
        </w:rPr>
        <w:t>Львовского сельского поселения Северского района</w:t>
      </w:r>
      <w:r w:rsidRPr="00C80F76">
        <w:rPr>
          <w:sz w:val="28"/>
          <w:szCs w:val="28"/>
        </w:rPr>
        <w:t xml:space="preserve">. </w:t>
      </w:r>
    </w:p>
    <w:p w:rsidR="00EC5354" w:rsidRDefault="00EC5354" w:rsidP="0046311C">
      <w:pPr>
        <w:ind w:firstLine="709"/>
        <w:rPr>
          <w:sz w:val="28"/>
          <w:szCs w:val="28"/>
        </w:rPr>
      </w:pPr>
    </w:p>
    <w:p w:rsidR="007E6DE7" w:rsidRDefault="007E6DE7" w:rsidP="00605F48">
      <w:pPr>
        <w:rPr>
          <w:sz w:val="28"/>
          <w:szCs w:val="28"/>
        </w:rPr>
      </w:pPr>
    </w:p>
    <w:p w:rsidR="007E6DE7" w:rsidRPr="00C80F76" w:rsidRDefault="007E6DE7" w:rsidP="00605F48">
      <w:pPr>
        <w:rPr>
          <w:sz w:val="28"/>
          <w:szCs w:val="28"/>
        </w:rPr>
      </w:pPr>
    </w:p>
    <w:p w:rsidR="00EC7787" w:rsidRPr="00C850DA" w:rsidRDefault="00605F48" w:rsidP="00605F48">
      <w:pPr>
        <w:tabs>
          <w:tab w:val="left" w:pos="1225"/>
        </w:tabs>
        <w:rPr>
          <w:rFonts w:eastAsia="Calibri"/>
          <w:sz w:val="28"/>
          <w:szCs w:val="28"/>
          <w:lang w:eastAsia="en-US"/>
        </w:rPr>
      </w:pPr>
      <w:r w:rsidRPr="00C850DA">
        <w:rPr>
          <w:rFonts w:eastAsia="Calibri"/>
          <w:sz w:val="28"/>
          <w:szCs w:val="28"/>
          <w:lang w:eastAsia="en-US"/>
        </w:rPr>
        <w:t xml:space="preserve">Начальник финансового отдела    </w:t>
      </w:r>
      <w:r w:rsidR="0046311C">
        <w:rPr>
          <w:rFonts w:eastAsia="Calibri"/>
          <w:sz w:val="28"/>
          <w:szCs w:val="28"/>
          <w:lang w:eastAsia="en-US"/>
        </w:rPr>
        <w:t xml:space="preserve">     </w:t>
      </w:r>
      <w:r w:rsidRPr="00C850DA">
        <w:rPr>
          <w:rFonts w:eastAsia="Calibri"/>
          <w:sz w:val="28"/>
          <w:szCs w:val="28"/>
          <w:lang w:eastAsia="en-US"/>
        </w:rPr>
        <w:t xml:space="preserve">                            </w:t>
      </w:r>
      <w:r w:rsidR="007E6DE7">
        <w:rPr>
          <w:rFonts w:eastAsia="Calibri"/>
          <w:sz w:val="28"/>
          <w:szCs w:val="28"/>
          <w:lang w:eastAsia="en-US"/>
        </w:rPr>
        <w:t xml:space="preserve">                      </w:t>
      </w:r>
      <w:r w:rsidR="00E62EB9">
        <w:rPr>
          <w:rFonts w:eastAsia="Calibri"/>
          <w:sz w:val="28"/>
          <w:szCs w:val="28"/>
          <w:lang w:eastAsia="en-US"/>
        </w:rPr>
        <w:t>Е.В.Дашкевич</w:t>
      </w:r>
    </w:p>
    <w:sectPr w:rsidR="00EC7787" w:rsidRPr="00C850DA" w:rsidSect="0046311C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511" w:rsidRDefault="003D1511">
      <w:r>
        <w:separator/>
      </w:r>
    </w:p>
  </w:endnote>
  <w:endnote w:type="continuationSeparator" w:id="0">
    <w:p w:rsidR="003D1511" w:rsidRDefault="003D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511" w:rsidRDefault="003D1511">
      <w:r>
        <w:separator/>
      </w:r>
    </w:p>
  </w:footnote>
  <w:footnote w:type="continuationSeparator" w:id="0">
    <w:p w:rsidR="003D1511" w:rsidRDefault="003D1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1C" w:rsidRDefault="0046311C" w:rsidP="00224ADC">
    <w:pPr>
      <w:pStyle w:val="Style9"/>
      <w:widowControl/>
      <w:tabs>
        <w:tab w:val="left" w:pos="4962"/>
      </w:tabs>
      <w:jc w:val="center"/>
      <w:rPr>
        <w:rStyle w:val="FontStyle21"/>
      </w:rPr>
    </w:pPr>
    <w:r>
      <w:rPr>
        <w:rStyle w:val="FontStyle21"/>
      </w:rPr>
      <w:fldChar w:fldCharType="begin"/>
    </w:r>
    <w:r>
      <w:rPr>
        <w:rStyle w:val="FontStyle21"/>
      </w:rPr>
      <w:instrText>PAGE</w:instrText>
    </w:r>
    <w:r>
      <w:rPr>
        <w:rStyle w:val="FontStyle21"/>
      </w:rPr>
      <w:fldChar w:fldCharType="separate"/>
    </w:r>
    <w:r>
      <w:rPr>
        <w:rStyle w:val="FontStyle21"/>
        <w:noProof/>
      </w:rPr>
      <w:t>14</w:t>
    </w:r>
    <w:r>
      <w:rPr>
        <w:rStyle w:val="FontStyle21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1C" w:rsidRDefault="0046311C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432C12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1635C3E"/>
    <w:multiLevelType w:val="hybridMultilevel"/>
    <w:tmpl w:val="224AC83A"/>
    <w:lvl w:ilvl="0" w:tplc="93C8D732">
      <w:start w:val="2016"/>
      <w:numFmt w:val="decimal"/>
      <w:lvlText w:val="%1"/>
      <w:lvlJc w:val="left"/>
      <w:pPr>
        <w:ind w:left="18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059136E"/>
    <w:multiLevelType w:val="hybridMultilevel"/>
    <w:tmpl w:val="2E863C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432CCA"/>
    <w:multiLevelType w:val="hybridMultilevel"/>
    <w:tmpl w:val="1952E088"/>
    <w:lvl w:ilvl="0" w:tplc="E16A1C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7F97"/>
    <w:multiLevelType w:val="hybridMultilevel"/>
    <w:tmpl w:val="5754A36E"/>
    <w:lvl w:ilvl="0" w:tplc="7674D28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671A0"/>
    <w:multiLevelType w:val="hybridMultilevel"/>
    <w:tmpl w:val="91747F84"/>
    <w:lvl w:ilvl="0" w:tplc="5C7EA1C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199"/>
    <w:rsid w:val="00004E6B"/>
    <w:rsid w:val="0000553E"/>
    <w:rsid w:val="000061A1"/>
    <w:rsid w:val="00011706"/>
    <w:rsid w:val="00012426"/>
    <w:rsid w:val="00017769"/>
    <w:rsid w:val="00025BDD"/>
    <w:rsid w:val="0002709E"/>
    <w:rsid w:val="0003197C"/>
    <w:rsid w:val="00033278"/>
    <w:rsid w:val="00040199"/>
    <w:rsid w:val="00052A48"/>
    <w:rsid w:val="000609F9"/>
    <w:rsid w:val="0007041E"/>
    <w:rsid w:val="00072041"/>
    <w:rsid w:val="00074466"/>
    <w:rsid w:val="00081710"/>
    <w:rsid w:val="000A6051"/>
    <w:rsid w:val="000C20E1"/>
    <w:rsid w:val="000E5D16"/>
    <w:rsid w:val="000F13B9"/>
    <w:rsid w:val="000F26C3"/>
    <w:rsid w:val="000F7A99"/>
    <w:rsid w:val="00115282"/>
    <w:rsid w:val="00150163"/>
    <w:rsid w:val="001554C4"/>
    <w:rsid w:val="00155937"/>
    <w:rsid w:val="001600D5"/>
    <w:rsid w:val="0017308D"/>
    <w:rsid w:val="00175BF0"/>
    <w:rsid w:val="001818C5"/>
    <w:rsid w:val="00182224"/>
    <w:rsid w:val="00184D4D"/>
    <w:rsid w:val="0019243F"/>
    <w:rsid w:val="001A275F"/>
    <w:rsid w:val="001A3D20"/>
    <w:rsid w:val="001A40DD"/>
    <w:rsid w:val="001A7D80"/>
    <w:rsid w:val="001C3FD6"/>
    <w:rsid w:val="001C471B"/>
    <w:rsid w:val="0020278E"/>
    <w:rsid w:val="00205922"/>
    <w:rsid w:val="00224ADC"/>
    <w:rsid w:val="00230E2C"/>
    <w:rsid w:val="002310E6"/>
    <w:rsid w:val="0023334A"/>
    <w:rsid w:val="002526FD"/>
    <w:rsid w:val="002527E6"/>
    <w:rsid w:val="00255A26"/>
    <w:rsid w:val="00270419"/>
    <w:rsid w:val="002835F4"/>
    <w:rsid w:val="002A078C"/>
    <w:rsid w:val="002A63D1"/>
    <w:rsid w:val="002E1592"/>
    <w:rsid w:val="002E43B4"/>
    <w:rsid w:val="002E5FA6"/>
    <w:rsid w:val="002E6E74"/>
    <w:rsid w:val="003071BF"/>
    <w:rsid w:val="00316B72"/>
    <w:rsid w:val="00334274"/>
    <w:rsid w:val="003355E7"/>
    <w:rsid w:val="00347BD5"/>
    <w:rsid w:val="0035314B"/>
    <w:rsid w:val="003554A4"/>
    <w:rsid w:val="00381FEA"/>
    <w:rsid w:val="00382F75"/>
    <w:rsid w:val="003A0759"/>
    <w:rsid w:val="003A1C03"/>
    <w:rsid w:val="003A79EB"/>
    <w:rsid w:val="003B1A21"/>
    <w:rsid w:val="003B3A2D"/>
    <w:rsid w:val="003D1511"/>
    <w:rsid w:val="003E2D0B"/>
    <w:rsid w:val="00420202"/>
    <w:rsid w:val="00423E5B"/>
    <w:rsid w:val="00432C12"/>
    <w:rsid w:val="00447C2C"/>
    <w:rsid w:val="00450039"/>
    <w:rsid w:val="00451698"/>
    <w:rsid w:val="0046311C"/>
    <w:rsid w:val="004775C3"/>
    <w:rsid w:val="00480F14"/>
    <w:rsid w:val="004A0BFB"/>
    <w:rsid w:val="004A41C7"/>
    <w:rsid w:val="004E246B"/>
    <w:rsid w:val="004E463A"/>
    <w:rsid w:val="004F307C"/>
    <w:rsid w:val="004F63C5"/>
    <w:rsid w:val="0050666F"/>
    <w:rsid w:val="00523DDA"/>
    <w:rsid w:val="005250C3"/>
    <w:rsid w:val="005273E1"/>
    <w:rsid w:val="00536E57"/>
    <w:rsid w:val="00540378"/>
    <w:rsid w:val="00553965"/>
    <w:rsid w:val="00555207"/>
    <w:rsid w:val="00573BDA"/>
    <w:rsid w:val="00575C77"/>
    <w:rsid w:val="00580BC2"/>
    <w:rsid w:val="0058300A"/>
    <w:rsid w:val="00583D08"/>
    <w:rsid w:val="0058743F"/>
    <w:rsid w:val="00591833"/>
    <w:rsid w:val="005A0622"/>
    <w:rsid w:val="005B14FB"/>
    <w:rsid w:val="005B5642"/>
    <w:rsid w:val="005C6D30"/>
    <w:rsid w:val="005F19EE"/>
    <w:rsid w:val="005F30E8"/>
    <w:rsid w:val="00603F1A"/>
    <w:rsid w:val="0060460E"/>
    <w:rsid w:val="00605F48"/>
    <w:rsid w:val="006068E1"/>
    <w:rsid w:val="0062406D"/>
    <w:rsid w:val="0064093D"/>
    <w:rsid w:val="0066477B"/>
    <w:rsid w:val="0068154C"/>
    <w:rsid w:val="006972BF"/>
    <w:rsid w:val="006B1D4C"/>
    <w:rsid w:val="006C30C1"/>
    <w:rsid w:val="006C5286"/>
    <w:rsid w:val="006F0EF2"/>
    <w:rsid w:val="007045AA"/>
    <w:rsid w:val="0072243C"/>
    <w:rsid w:val="00734C13"/>
    <w:rsid w:val="00751B29"/>
    <w:rsid w:val="007608AF"/>
    <w:rsid w:val="00762A8F"/>
    <w:rsid w:val="007654C3"/>
    <w:rsid w:val="00765688"/>
    <w:rsid w:val="0078120E"/>
    <w:rsid w:val="007849A8"/>
    <w:rsid w:val="007940A3"/>
    <w:rsid w:val="00797435"/>
    <w:rsid w:val="007A2BDB"/>
    <w:rsid w:val="007A3CB4"/>
    <w:rsid w:val="007D7200"/>
    <w:rsid w:val="007E2C48"/>
    <w:rsid w:val="007E6DE7"/>
    <w:rsid w:val="007F66A2"/>
    <w:rsid w:val="00803DFF"/>
    <w:rsid w:val="00812DFA"/>
    <w:rsid w:val="0081760D"/>
    <w:rsid w:val="0082148E"/>
    <w:rsid w:val="0084315A"/>
    <w:rsid w:val="00860C50"/>
    <w:rsid w:val="0087297F"/>
    <w:rsid w:val="00876C73"/>
    <w:rsid w:val="00886FC8"/>
    <w:rsid w:val="00887A6D"/>
    <w:rsid w:val="008B27AF"/>
    <w:rsid w:val="008D11C3"/>
    <w:rsid w:val="008D234E"/>
    <w:rsid w:val="008D5D4A"/>
    <w:rsid w:val="008D76AF"/>
    <w:rsid w:val="008E07EB"/>
    <w:rsid w:val="008E09BA"/>
    <w:rsid w:val="008E73C2"/>
    <w:rsid w:val="008F0366"/>
    <w:rsid w:val="008F4D2E"/>
    <w:rsid w:val="00905AAF"/>
    <w:rsid w:val="009247F1"/>
    <w:rsid w:val="00936BC1"/>
    <w:rsid w:val="00965C60"/>
    <w:rsid w:val="009824B4"/>
    <w:rsid w:val="00985B14"/>
    <w:rsid w:val="00986BDD"/>
    <w:rsid w:val="00991A98"/>
    <w:rsid w:val="009A1661"/>
    <w:rsid w:val="009A1C0A"/>
    <w:rsid w:val="009A3E3F"/>
    <w:rsid w:val="009B1CD4"/>
    <w:rsid w:val="009B3E60"/>
    <w:rsid w:val="009B5A18"/>
    <w:rsid w:val="009D612D"/>
    <w:rsid w:val="009D7E73"/>
    <w:rsid w:val="009F1D42"/>
    <w:rsid w:val="009F3525"/>
    <w:rsid w:val="00A12AD1"/>
    <w:rsid w:val="00A1503E"/>
    <w:rsid w:val="00A246B5"/>
    <w:rsid w:val="00A339ED"/>
    <w:rsid w:val="00A43A41"/>
    <w:rsid w:val="00A60938"/>
    <w:rsid w:val="00A64279"/>
    <w:rsid w:val="00A83599"/>
    <w:rsid w:val="00A85F25"/>
    <w:rsid w:val="00A97251"/>
    <w:rsid w:val="00AC75AA"/>
    <w:rsid w:val="00AD1133"/>
    <w:rsid w:val="00AD669D"/>
    <w:rsid w:val="00AE5EB2"/>
    <w:rsid w:val="00B15CA8"/>
    <w:rsid w:val="00B269BC"/>
    <w:rsid w:val="00B31146"/>
    <w:rsid w:val="00B53357"/>
    <w:rsid w:val="00B668A5"/>
    <w:rsid w:val="00B67CA3"/>
    <w:rsid w:val="00B73A52"/>
    <w:rsid w:val="00B73E64"/>
    <w:rsid w:val="00B74307"/>
    <w:rsid w:val="00B93BBA"/>
    <w:rsid w:val="00B94B94"/>
    <w:rsid w:val="00B94E3D"/>
    <w:rsid w:val="00BB3D7F"/>
    <w:rsid w:val="00BC6A8C"/>
    <w:rsid w:val="00BD3636"/>
    <w:rsid w:val="00C11D3E"/>
    <w:rsid w:val="00C261E7"/>
    <w:rsid w:val="00C34708"/>
    <w:rsid w:val="00C51F02"/>
    <w:rsid w:val="00C55198"/>
    <w:rsid w:val="00C6503E"/>
    <w:rsid w:val="00C7109A"/>
    <w:rsid w:val="00C80F76"/>
    <w:rsid w:val="00C850DA"/>
    <w:rsid w:val="00C85767"/>
    <w:rsid w:val="00C919A9"/>
    <w:rsid w:val="00CB5C93"/>
    <w:rsid w:val="00CC16E1"/>
    <w:rsid w:val="00CC732E"/>
    <w:rsid w:val="00D108C9"/>
    <w:rsid w:val="00D15DCE"/>
    <w:rsid w:val="00D17E3A"/>
    <w:rsid w:val="00D23512"/>
    <w:rsid w:val="00D6674B"/>
    <w:rsid w:val="00D738F3"/>
    <w:rsid w:val="00D74B88"/>
    <w:rsid w:val="00D80751"/>
    <w:rsid w:val="00D834FE"/>
    <w:rsid w:val="00D925EE"/>
    <w:rsid w:val="00DE25AA"/>
    <w:rsid w:val="00DE5916"/>
    <w:rsid w:val="00DE5F06"/>
    <w:rsid w:val="00DF0F32"/>
    <w:rsid w:val="00DF5D65"/>
    <w:rsid w:val="00E138A3"/>
    <w:rsid w:val="00E17566"/>
    <w:rsid w:val="00E20D06"/>
    <w:rsid w:val="00E2202F"/>
    <w:rsid w:val="00E26719"/>
    <w:rsid w:val="00E62119"/>
    <w:rsid w:val="00E62EB9"/>
    <w:rsid w:val="00E7236F"/>
    <w:rsid w:val="00E728FD"/>
    <w:rsid w:val="00E76BEA"/>
    <w:rsid w:val="00E85CC8"/>
    <w:rsid w:val="00E92C83"/>
    <w:rsid w:val="00E93DB1"/>
    <w:rsid w:val="00EA5B20"/>
    <w:rsid w:val="00EB182D"/>
    <w:rsid w:val="00EB2144"/>
    <w:rsid w:val="00EB7040"/>
    <w:rsid w:val="00EC1750"/>
    <w:rsid w:val="00EC5354"/>
    <w:rsid w:val="00EC7787"/>
    <w:rsid w:val="00ED51E7"/>
    <w:rsid w:val="00ED7E9F"/>
    <w:rsid w:val="00EE0574"/>
    <w:rsid w:val="00EE1EFE"/>
    <w:rsid w:val="00EF1141"/>
    <w:rsid w:val="00EF3071"/>
    <w:rsid w:val="00EF493A"/>
    <w:rsid w:val="00F000C0"/>
    <w:rsid w:val="00F035E0"/>
    <w:rsid w:val="00F14BA8"/>
    <w:rsid w:val="00F17F4E"/>
    <w:rsid w:val="00F23341"/>
    <w:rsid w:val="00F26BDE"/>
    <w:rsid w:val="00F2753A"/>
    <w:rsid w:val="00F33ABE"/>
    <w:rsid w:val="00F36A17"/>
    <w:rsid w:val="00F479C2"/>
    <w:rsid w:val="00F47DCF"/>
    <w:rsid w:val="00F607A6"/>
    <w:rsid w:val="00F65BA1"/>
    <w:rsid w:val="00F837AF"/>
    <w:rsid w:val="00F85637"/>
    <w:rsid w:val="00F875ED"/>
    <w:rsid w:val="00FA486E"/>
    <w:rsid w:val="00FA6DB7"/>
    <w:rsid w:val="00FE1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74BBB4-77E3-4497-A20D-C2628C79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3B9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F13B9"/>
    <w:pPr>
      <w:spacing w:line="323" w:lineRule="exact"/>
      <w:ind w:firstLine="979"/>
    </w:pPr>
  </w:style>
  <w:style w:type="paragraph" w:customStyle="1" w:styleId="Style2">
    <w:name w:val="Style2"/>
    <w:basedOn w:val="a"/>
    <w:uiPriority w:val="99"/>
    <w:rsid w:val="000F13B9"/>
    <w:pPr>
      <w:jc w:val="both"/>
    </w:pPr>
  </w:style>
  <w:style w:type="paragraph" w:customStyle="1" w:styleId="Style3">
    <w:name w:val="Style3"/>
    <w:basedOn w:val="a"/>
    <w:uiPriority w:val="99"/>
    <w:rsid w:val="000F13B9"/>
    <w:pPr>
      <w:spacing w:line="320" w:lineRule="exact"/>
      <w:jc w:val="center"/>
    </w:pPr>
  </w:style>
  <w:style w:type="paragraph" w:customStyle="1" w:styleId="Style4">
    <w:name w:val="Style4"/>
    <w:basedOn w:val="a"/>
    <w:uiPriority w:val="99"/>
    <w:rsid w:val="000F13B9"/>
    <w:pPr>
      <w:spacing w:line="322" w:lineRule="exact"/>
      <w:ind w:firstLine="518"/>
    </w:pPr>
  </w:style>
  <w:style w:type="paragraph" w:customStyle="1" w:styleId="Style5">
    <w:name w:val="Style5"/>
    <w:basedOn w:val="a"/>
    <w:uiPriority w:val="99"/>
    <w:rsid w:val="000F13B9"/>
    <w:pPr>
      <w:spacing w:line="323" w:lineRule="exact"/>
    </w:pPr>
  </w:style>
  <w:style w:type="paragraph" w:customStyle="1" w:styleId="Style6">
    <w:name w:val="Style6"/>
    <w:basedOn w:val="a"/>
    <w:uiPriority w:val="99"/>
    <w:rsid w:val="000F13B9"/>
    <w:pPr>
      <w:spacing w:line="324" w:lineRule="exact"/>
      <w:ind w:firstLine="341"/>
    </w:pPr>
  </w:style>
  <w:style w:type="paragraph" w:customStyle="1" w:styleId="Style7">
    <w:name w:val="Style7"/>
    <w:basedOn w:val="a"/>
    <w:uiPriority w:val="99"/>
    <w:rsid w:val="000F13B9"/>
    <w:pPr>
      <w:spacing w:line="322" w:lineRule="exact"/>
    </w:pPr>
  </w:style>
  <w:style w:type="paragraph" w:customStyle="1" w:styleId="Style8">
    <w:name w:val="Style8"/>
    <w:basedOn w:val="a"/>
    <w:uiPriority w:val="99"/>
    <w:rsid w:val="000F13B9"/>
    <w:pPr>
      <w:spacing w:line="324" w:lineRule="exact"/>
      <w:ind w:firstLine="686"/>
    </w:pPr>
  </w:style>
  <w:style w:type="paragraph" w:customStyle="1" w:styleId="Style9">
    <w:name w:val="Style9"/>
    <w:basedOn w:val="a"/>
    <w:uiPriority w:val="99"/>
    <w:rsid w:val="000F13B9"/>
  </w:style>
  <w:style w:type="paragraph" w:customStyle="1" w:styleId="Style10">
    <w:name w:val="Style10"/>
    <w:basedOn w:val="a"/>
    <w:uiPriority w:val="99"/>
    <w:rsid w:val="000F13B9"/>
  </w:style>
  <w:style w:type="paragraph" w:customStyle="1" w:styleId="Style11">
    <w:name w:val="Style11"/>
    <w:basedOn w:val="a"/>
    <w:uiPriority w:val="99"/>
    <w:rsid w:val="000F13B9"/>
    <w:pPr>
      <w:spacing w:line="322" w:lineRule="exact"/>
      <w:ind w:firstLine="422"/>
    </w:pPr>
  </w:style>
  <w:style w:type="paragraph" w:customStyle="1" w:styleId="Style12">
    <w:name w:val="Style12"/>
    <w:basedOn w:val="a"/>
    <w:uiPriority w:val="99"/>
    <w:rsid w:val="000F13B9"/>
    <w:pPr>
      <w:spacing w:line="317" w:lineRule="exact"/>
      <w:jc w:val="both"/>
    </w:pPr>
  </w:style>
  <w:style w:type="paragraph" w:customStyle="1" w:styleId="Style13">
    <w:name w:val="Style13"/>
    <w:basedOn w:val="a"/>
    <w:uiPriority w:val="99"/>
    <w:rsid w:val="000F13B9"/>
    <w:pPr>
      <w:spacing w:line="324" w:lineRule="exact"/>
      <w:ind w:firstLine="331"/>
      <w:jc w:val="both"/>
    </w:pPr>
  </w:style>
  <w:style w:type="paragraph" w:customStyle="1" w:styleId="Style14">
    <w:name w:val="Style14"/>
    <w:basedOn w:val="a"/>
    <w:uiPriority w:val="99"/>
    <w:rsid w:val="000F13B9"/>
    <w:pPr>
      <w:spacing w:line="323" w:lineRule="exact"/>
      <w:ind w:firstLine="504"/>
      <w:jc w:val="both"/>
    </w:pPr>
  </w:style>
  <w:style w:type="paragraph" w:customStyle="1" w:styleId="Style15">
    <w:name w:val="Style15"/>
    <w:basedOn w:val="a"/>
    <w:uiPriority w:val="99"/>
    <w:rsid w:val="000F13B9"/>
    <w:pPr>
      <w:spacing w:line="323" w:lineRule="exact"/>
      <w:ind w:firstLine="845"/>
      <w:jc w:val="both"/>
    </w:pPr>
  </w:style>
  <w:style w:type="paragraph" w:customStyle="1" w:styleId="Style16">
    <w:name w:val="Style16"/>
    <w:basedOn w:val="a"/>
    <w:uiPriority w:val="99"/>
    <w:rsid w:val="000F13B9"/>
    <w:pPr>
      <w:spacing w:line="322" w:lineRule="exact"/>
      <w:ind w:firstLine="696"/>
      <w:jc w:val="both"/>
    </w:pPr>
  </w:style>
  <w:style w:type="paragraph" w:customStyle="1" w:styleId="Style17">
    <w:name w:val="Style17"/>
    <w:basedOn w:val="a"/>
    <w:uiPriority w:val="99"/>
    <w:rsid w:val="000F13B9"/>
  </w:style>
  <w:style w:type="paragraph" w:customStyle="1" w:styleId="Style18">
    <w:name w:val="Style18"/>
    <w:basedOn w:val="a"/>
    <w:uiPriority w:val="99"/>
    <w:rsid w:val="000F13B9"/>
  </w:style>
  <w:style w:type="paragraph" w:customStyle="1" w:styleId="Style19">
    <w:name w:val="Style19"/>
    <w:basedOn w:val="a"/>
    <w:uiPriority w:val="99"/>
    <w:rsid w:val="000F13B9"/>
    <w:pPr>
      <w:spacing w:line="322" w:lineRule="exact"/>
      <w:jc w:val="center"/>
    </w:pPr>
  </w:style>
  <w:style w:type="character" w:customStyle="1" w:styleId="FontStyle21">
    <w:name w:val="Font Style21"/>
    <w:uiPriority w:val="99"/>
    <w:rsid w:val="000F13B9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rsid w:val="000F13B9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uiPriority w:val="99"/>
    <w:rsid w:val="000F13B9"/>
    <w:rPr>
      <w:rFonts w:ascii="Times New Roman" w:hAnsi="Times New Roman" w:cs="Times New Roman"/>
      <w:sz w:val="18"/>
      <w:szCs w:val="18"/>
    </w:rPr>
  </w:style>
  <w:style w:type="character" w:customStyle="1" w:styleId="FontStyle24">
    <w:name w:val="Font Style24"/>
    <w:uiPriority w:val="99"/>
    <w:rsid w:val="000F13B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No Spacing"/>
    <w:uiPriority w:val="99"/>
    <w:qFormat/>
    <w:rsid w:val="00E20D0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customStyle="1" w:styleId="a4">
    <w:name w:val="Цветовое выделение"/>
    <w:uiPriority w:val="99"/>
    <w:rsid w:val="00381FEA"/>
    <w:rPr>
      <w:b/>
      <w:color w:val="000080"/>
    </w:rPr>
  </w:style>
  <w:style w:type="character" w:customStyle="1" w:styleId="a5">
    <w:name w:val="Гипертекстовая ссылка"/>
    <w:uiPriority w:val="99"/>
    <w:rsid w:val="00381FEA"/>
    <w:rPr>
      <w:rFonts w:cs="Times New Roman"/>
      <w:b w:val="0"/>
      <w:color w:val="008000"/>
    </w:rPr>
  </w:style>
  <w:style w:type="paragraph" w:customStyle="1" w:styleId="a6">
    <w:name w:val="Нормальный (таблица)"/>
    <w:basedOn w:val="a"/>
    <w:next w:val="a"/>
    <w:uiPriority w:val="99"/>
    <w:rsid w:val="00381FEA"/>
    <w:pPr>
      <w:jc w:val="both"/>
    </w:pPr>
    <w:rPr>
      <w:rFonts w:ascii="Arial" w:hAnsi="Arial" w:cs="Arial"/>
    </w:rPr>
  </w:style>
  <w:style w:type="paragraph" w:customStyle="1" w:styleId="a7">
    <w:name w:val="Прижатый влево"/>
    <w:basedOn w:val="a"/>
    <w:next w:val="a"/>
    <w:uiPriority w:val="99"/>
    <w:rsid w:val="00381FEA"/>
    <w:rPr>
      <w:rFonts w:ascii="Arial" w:hAnsi="Arial" w:cs="Arial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381FEA"/>
    <w:pPr>
      <w:widowControl/>
      <w:autoSpaceDE/>
      <w:autoSpaceDN/>
      <w:adjustRightInd/>
      <w:spacing w:after="160" w:line="240" w:lineRule="exact"/>
    </w:pPr>
    <w:rPr>
      <w:rFonts w:ascii="Arial" w:hAnsi="Arial" w:cs="Arial"/>
      <w:noProof/>
      <w:sz w:val="20"/>
      <w:szCs w:val="20"/>
    </w:rPr>
  </w:style>
  <w:style w:type="paragraph" w:customStyle="1" w:styleId="ConsPlusNormal">
    <w:name w:val="ConsPlusNormal"/>
    <w:rsid w:val="00FE1C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6503E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C6503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locked/>
    <w:rsid w:val="00A97251"/>
    <w:pPr>
      <w:widowControl w:val="0"/>
      <w:autoSpaceDE w:val="0"/>
      <w:autoSpaceDN w:val="0"/>
      <w:adjustRightInd w:val="0"/>
    </w:pPr>
    <w:rPr>
      <w:rFonts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E6211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62119"/>
    <w:rPr>
      <w:rFonts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6211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E62119"/>
    <w:rPr>
      <w:rFonts w:hAnsi="Times New Roman"/>
      <w:sz w:val="24"/>
      <w:szCs w:val="24"/>
    </w:rPr>
  </w:style>
  <w:style w:type="paragraph" w:styleId="af">
    <w:name w:val="Body Text"/>
    <w:basedOn w:val="a"/>
    <w:link w:val="af0"/>
    <w:semiHidden/>
    <w:unhideWhenUsed/>
    <w:rsid w:val="006F0EF2"/>
    <w:pPr>
      <w:widowControl/>
      <w:autoSpaceDE/>
      <w:autoSpaceDN/>
      <w:adjustRightInd/>
      <w:spacing w:after="120"/>
    </w:pPr>
    <w:rPr>
      <w:rFonts w:eastAsia="Calibri"/>
      <w:sz w:val="28"/>
      <w:szCs w:val="28"/>
      <w:lang w:val="x-none" w:eastAsia="en-US"/>
    </w:rPr>
  </w:style>
  <w:style w:type="character" w:customStyle="1" w:styleId="af0">
    <w:name w:val="Основной текст Знак"/>
    <w:link w:val="af"/>
    <w:semiHidden/>
    <w:rsid w:val="006F0EF2"/>
    <w:rPr>
      <w:rFonts w:eastAsia="Calibri" w:hAnsi="Times New Roman"/>
      <w:sz w:val="28"/>
      <w:szCs w:val="28"/>
      <w:lang w:val="x-none" w:eastAsia="en-US"/>
    </w:rPr>
  </w:style>
  <w:style w:type="paragraph" w:customStyle="1" w:styleId="af1">
    <w:name w:val="Объект"/>
    <w:basedOn w:val="a"/>
    <w:next w:val="a"/>
    <w:uiPriority w:val="99"/>
    <w:rsid w:val="009B1CD4"/>
    <w:pPr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FontStyle19">
    <w:name w:val="Font Style19"/>
    <w:rsid w:val="00C80F76"/>
    <w:rPr>
      <w:rFonts w:ascii="Times New Roman" w:hAnsi="Times New Roman" w:cs="Times New Roman"/>
      <w:spacing w:val="10"/>
      <w:sz w:val="24"/>
      <w:szCs w:val="24"/>
    </w:rPr>
  </w:style>
  <w:style w:type="character" w:customStyle="1" w:styleId="msonormal0">
    <w:name w:val="msonormal"/>
    <w:basedOn w:val="a0"/>
    <w:rsid w:val="00C80F76"/>
  </w:style>
  <w:style w:type="character" w:styleId="af2">
    <w:name w:val="Hyperlink"/>
    <w:uiPriority w:val="99"/>
    <w:semiHidden/>
    <w:unhideWhenUsed/>
    <w:rsid w:val="0082148E"/>
    <w:rPr>
      <w:color w:val="0000FF"/>
      <w:u w:val="single"/>
    </w:rPr>
  </w:style>
  <w:style w:type="paragraph" w:customStyle="1" w:styleId="s1">
    <w:name w:val="s_1"/>
    <w:basedOn w:val="a"/>
    <w:rsid w:val="0082148E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5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0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64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49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820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625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687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2453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344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502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113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256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9840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4642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garantF1://12068559.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C19F6D390E940A16B07CC1DF1F17136322D19B50F9A607917B5A06C2B0eDf1H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19F6D390E940A16B07CC1DF1F17136322D09055F5AD07917B5A06C2B0D1796914551271BF593EAEeAfCH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80625.4" TargetMode="External"/><Relationship Id="rId10" Type="http://schemas.openxmlformats.org/officeDocument/2006/relationships/hyperlink" Target="consultantplus://offline/ref=C19F6D390E940A16B07CC1DF1F17136322D09055F5AD07917B5A06C2B0D1796914551271BF593EAEeAfD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garantF1://12071455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11734</CharactersWithSpaces>
  <SharedDoc>false</SharedDoc>
  <HLinks>
    <vt:vector size="54" baseType="variant">
      <vt:variant>
        <vt:i4>6029394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/document/12156199/entry/46014</vt:lpwstr>
      </vt:variant>
      <vt:variant>
        <vt:i4>5963858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/document/12156199/entry/46013</vt:lpwstr>
      </vt:variant>
      <vt:variant>
        <vt:i4>6815797</vt:i4>
      </vt:variant>
      <vt:variant>
        <vt:i4>18</vt:i4>
      </vt:variant>
      <vt:variant>
        <vt:i4>0</vt:i4>
      </vt:variant>
      <vt:variant>
        <vt:i4>5</vt:i4>
      </vt:variant>
      <vt:variant>
        <vt:lpwstr>garantf1://12080625.4/</vt:lpwstr>
      </vt:variant>
      <vt:variant>
        <vt:lpwstr/>
      </vt:variant>
      <vt:variant>
        <vt:i4>7209023</vt:i4>
      </vt:variant>
      <vt:variant>
        <vt:i4>15</vt:i4>
      </vt:variant>
      <vt:variant>
        <vt:i4>0</vt:i4>
      </vt:variant>
      <vt:variant>
        <vt:i4>5</vt:i4>
      </vt:variant>
      <vt:variant>
        <vt:lpwstr>garantf1://12071455.3/</vt:lpwstr>
      </vt:variant>
      <vt:variant>
        <vt:lpwstr/>
      </vt:variant>
      <vt:variant>
        <vt:i4>6750256</vt:i4>
      </vt:variant>
      <vt:variant>
        <vt:i4>12</vt:i4>
      </vt:variant>
      <vt:variant>
        <vt:i4>0</vt:i4>
      </vt:variant>
      <vt:variant>
        <vt:i4>5</vt:i4>
      </vt:variant>
      <vt:variant>
        <vt:lpwstr>garantf1://12068559.0/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4849666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consultantplus://offline/ref=C19F6D390E940A16B07CC1DF1F17136322D19B50F9A607917B5A06C2B0eDf1H</vt:lpwstr>
      </vt:variant>
      <vt:variant>
        <vt:lpwstr/>
      </vt:variant>
      <vt:variant>
        <vt:i4>2621489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consultantplus://offline/ref=C19F6D390E940A16B07CC1DF1F17136322D09055F5AD07917B5A06C2B0D1796914551271BF593EAEeAfCH</vt:lpwstr>
      </vt:variant>
      <vt:variant>
        <vt:lpwstr/>
      </vt:variant>
      <vt:variant>
        <vt:i4>2621494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consultantplus://offline/ref=C19F6D390E940A16B07CC1DF1F17136322D09055F5AD07917B5A06C2B0D1796914551271BF593EAEeAfDH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Приемная</cp:lastModifiedBy>
  <cp:revision>4</cp:revision>
  <cp:lastPrinted>2020-08-12T07:29:00Z</cp:lastPrinted>
  <dcterms:created xsi:type="dcterms:W3CDTF">2020-08-12T07:28:00Z</dcterms:created>
  <dcterms:modified xsi:type="dcterms:W3CDTF">2020-08-12T07:31:00Z</dcterms:modified>
</cp:coreProperties>
</file>